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E144" w14:textId="0DFA72E0" w:rsidR="00776FC5" w:rsidRPr="00776FC5" w:rsidRDefault="00776FC5" w:rsidP="00776FC5">
      <w:pPr>
        <w:autoSpaceDE w:val="0"/>
        <w:autoSpaceDN w:val="0"/>
        <w:adjustRightInd w:val="0"/>
        <w:spacing w:after="0" w:line="360" w:lineRule="atLeast"/>
        <w:jc w:val="center"/>
        <w:rPr>
          <w:rFonts w:ascii="Times New Roman" w:eastAsia="Times New Roman" w:hAnsi="Times New Roman" w:cs="Times New Roman"/>
          <w:b/>
          <w:bCs/>
          <w:kern w:val="0"/>
          <w:sz w:val="28"/>
          <w:szCs w:val="28"/>
          <w:lang w:eastAsia="pl-PL"/>
          <w14:ligatures w14:val="none"/>
        </w:rPr>
      </w:pPr>
      <w:r w:rsidRPr="00776FC5">
        <w:rPr>
          <w:rFonts w:ascii="Times New Roman" w:eastAsia="Times New Roman" w:hAnsi="Times New Roman" w:cs="Times New Roman"/>
          <w:b/>
          <w:bCs/>
          <w:kern w:val="0"/>
          <w:sz w:val="28"/>
          <w:szCs w:val="28"/>
          <w:lang w:eastAsia="pl-PL"/>
          <w14:ligatures w14:val="none"/>
        </w:rPr>
        <w:t>UCHWAŁA Nr</w:t>
      </w:r>
      <w:r w:rsidR="009022B8">
        <w:rPr>
          <w:rFonts w:ascii="Times New Roman" w:eastAsia="Times New Roman" w:hAnsi="Times New Roman" w:cs="Times New Roman"/>
          <w:b/>
          <w:bCs/>
          <w:kern w:val="0"/>
          <w:sz w:val="28"/>
          <w:szCs w:val="28"/>
          <w:lang w:eastAsia="pl-PL"/>
          <w14:ligatures w14:val="none"/>
        </w:rPr>
        <w:t xml:space="preserve"> XXII/130/2026</w:t>
      </w:r>
    </w:p>
    <w:p w14:paraId="14F6E537" w14:textId="77777777" w:rsidR="00776FC5" w:rsidRPr="00776FC5" w:rsidRDefault="00776FC5" w:rsidP="00776FC5">
      <w:pPr>
        <w:autoSpaceDE w:val="0"/>
        <w:autoSpaceDN w:val="0"/>
        <w:adjustRightInd w:val="0"/>
        <w:spacing w:after="0" w:line="360" w:lineRule="atLeast"/>
        <w:jc w:val="center"/>
        <w:rPr>
          <w:rFonts w:ascii="Times New Roman" w:eastAsia="Times New Roman" w:hAnsi="Times New Roman" w:cs="Times New Roman"/>
          <w:b/>
          <w:bCs/>
          <w:kern w:val="0"/>
          <w:sz w:val="28"/>
          <w:szCs w:val="28"/>
          <w:lang w:eastAsia="pl-PL"/>
          <w14:ligatures w14:val="none"/>
        </w:rPr>
      </w:pPr>
      <w:r w:rsidRPr="00776FC5">
        <w:rPr>
          <w:rFonts w:ascii="Times New Roman" w:eastAsia="Times New Roman" w:hAnsi="Times New Roman" w:cs="Times New Roman"/>
          <w:b/>
          <w:bCs/>
          <w:kern w:val="0"/>
          <w:sz w:val="28"/>
          <w:szCs w:val="28"/>
          <w:lang w:eastAsia="pl-PL"/>
          <w14:ligatures w14:val="none"/>
        </w:rPr>
        <w:t>RADY GMINY STUBNO</w:t>
      </w:r>
    </w:p>
    <w:p w14:paraId="5EC43DF4" w14:textId="030F404D" w:rsidR="00776FC5" w:rsidRPr="00776FC5" w:rsidRDefault="00776FC5" w:rsidP="00776FC5">
      <w:pPr>
        <w:autoSpaceDE w:val="0"/>
        <w:autoSpaceDN w:val="0"/>
        <w:adjustRightInd w:val="0"/>
        <w:spacing w:before="120" w:after="120" w:line="360" w:lineRule="atLeast"/>
        <w:jc w:val="center"/>
        <w:rPr>
          <w:rFonts w:ascii="Times New Roman" w:eastAsia="Times New Roman" w:hAnsi="Times New Roman" w:cs="Times New Roman"/>
          <w:b/>
          <w:bCs/>
          <w:kern w:val="0"/>
          <w:sz w:val="28"/>
          <w:szCs w:val="28"/>
          <w:lang w:eastAsia="pl-PL"/>
          <w14:ligatures w14:val="none"/>
        </w:rPr>
      </w:pPr>
      <w:r w:rsidRPr="00776FC5">
        <w:rPr>
          <w:rFonts w:ascii="Times New Roman" w:eastAsia="Times New Roman" w:hAnsi="Times New Roman" w:cs="Times New Roman"/>
          <w:b/>
          <w:bCs/>
          <w:kern w:val="0"/>
          <w:sz w:val="28"/>
          <w:szCs w:val="28"/>
          <w:lang w:eastAsia="pl-PL"/>
          <w14:ligatures w14:val="none"/>
        </w:rPr>
        <w:t>z dnia</w:t>
      </w:r>
      <w:r w:rsidR="009022B8">
        <w:rPr>
          <w:rFonts w:ascii="Times New Roman" w:eastAsia="Times New Roman" w:hAnsi="Times New Roman" w:cs="Times New Roman"/>
          <w:b/>
          <w:bCs/>
          <w:kern w:val="0"/>
          <w:sz w:val="28"/>
          <w:szCs w:val="28"/>
          <w:lang w:eastAsia="pl-PL"/>
          <w14:ligatures w14:val="none"/>
        </w:rPr>
        <w:t xml:space="preserve"> 12 lutego 2026 r. </w:t>
      </w:r>
    </w:p>
    <w:p w14:paraId="2989A4B7" w14:textId="3DC011E6" w:rsidR="00776FC5" w:rsidRPr="00776FC5" w:rsidRDefault="00776FC5" w:rsidP="00776FC5">
      <w:pPr>
        <w:autoSpaceDE w:val="0"/>
        <w:autoSpaceDN w:val="0"/>
        <w:adjustRightInd w:val="0"/>
        <w:spacing w:before="240" w:after="240" w:line="240" w:lineRule="auto"/>
        <w:jc w:val="center"/>
        <w:rPr>
          <w:rFonts w:ascii="Times New Roman" w:eastAsia="Times New Roman" w:hAnsi="Times New Roman" w:cs="Times New Roman"/>
          <w:b/>
          <w:bCs/>
          <w:kern w:val="0"/>
          <w:lang w:eastAsia="pl-PL"/>
          <w14:ligatures w14:val="none"/>
        </w:rPr>
      </w:pPr>
      <w:r w:rsidRPr="00776FC5">
        <w:rPr>
          <w:rFonts w:ascii="Times New Roman" w:eastAsia="Times New Roman" w:hAnsi="Times New Roman" w:cs="Times New Roman"/>
          <w:b/>
          <w:bCs/>
          <w:kern w:val="0"/>
          <w:lang w:eastAsia="pl-PL"/>
          <w14:ligatures w14:val="none"/>
        </w:rPr>
        <w:t xml:space="preserve">w sprawie </w:t>
      </w:r>
      <w:r>
        <w:rPr>
          <w:rFonts w:ascii="Times New Roman" w:eastAsia="Times New Roman" w:hAnsi="Times New Roman" w:cs="Times New Roman"/>
          <w:b/>
          <w:bCs/>
          <w:kern w:val="0"/>
          <w:lang w:eastAsia="pl-PL"/>
          <w14:ligatures w14:val="none"/>
        </w:rPr>
        <w:t>uznania skargi na działania Wójta Gminy Stubno za bezzasadną</w:t>
      </w:r>
    </w:p>
    <w:p w14:paraId="2080C99D" w14:textId="164F0CAD" w:rsidR="00776FC5" w:rsidRPr="00776FC5" w:rsidRDefault="00776FC5" w:rsidP="00776FC5">
      <w:pPr>
        <w:autoSpaceDE w:val="0"/>
        <w:autoSpaceDN w:val="0"/>
        <w:adjustRightInd w:val="0"/>
        <w:spacing w:after="240" w:line="240" w:lineRule="auto"/>
        <w:ind w:firstLine="426"/>
        <w:jc w:val="both"/>
        <w:rPr>
          <w:rFonts w:ascii="Times New Roman" w:eastAsia="Times New Roman" w:hAnsi="Times New Roman" w:cs="Times New Roman"/>
          <w:kern w:val="0"/>
          <w:lang w:eastAsia="pl-PL"/>
          <w14:ligatures w14:val="none"/>
        </w:rPr>
      </w:pPr>
      <w:r w:rsidRPr="00776FC5">
        <w:rPr>
          <w:rFonts w:ascii="Times New Roman" w:eastAsia="Times New Roman" w:hAnsi="Times New Roman" w:cs="Times New Roman"/>
          <w:kern w:val="0"/>
          <w:lang w:eastAsia="pl-PL"/>
          <w14:ligatures w14:val="none"/>
        </w:rPr>
        <w:t>Na podstawie art. 18</w:t>
      </w:r>
      <w:r>
        <w:rPr>
          <w:rFonts w:ascii="Times New Roman" w:eastAsia="Times New Roman" w:hAnsi="Times New Roman" w:cs="Times New Roman"/>
          <w:kern w:val="0"/>
          <w:lang w:eastAsia="pl-PL"/>
          <w14:ligatures w14:val="none"/>
        </w:rPr>
        <w:t xml:space="preserve">b </w:t>
      </w:r>
      <w:r w:rsidRPr="00776FC5">
        <w:rPr>
          <w:rFonts w:ascii="Times New Roman" w:eastAsia="Times New Roman" w:hAnsi="Times New Roman" w:cs="Times New Roman"/>
          <w:kern w:val="0"/>
          <w:lang w:eastAsia="pl-PL"/>
          <w14:ligatures w14:val="none"/>
        </w:rPr>
        <w:t>ust.</w:t>
      </w:r>
      <w:r>
        <w:rPr>
          <w:rFonts w:ascii="Times New Roman" w:eastAsia="Times New Roman" w:hAnsi="Times New Roman" w:cs="Times New Roman"/>
          <w:kern w:val="0"/>
          <w:lang w:eastAsia="pl-PL"/>
          <w14:ligatures w14:val="none"/>
        </w:rPr>
        <w:t xml:space="preserve"> 1</w:t>
      </w:r>
      <w:r w:rsidRPr="00776FC5">
        <w:rPr>
          <w:rFonts w:ascii="Times New Roman" w:eastAsia="Times New Roman" w:hAnsi="Times New Roman" w:cs="Times New Roman"/>
          <w:kern w:val="0"/>
          <w:lang w:eastAsia="pl-PL"/>
          <w14:ligatures w14:val="none"/>
        </w:rPr>
        <w:t xml:space="preserve"> ustawy z dnia 8 marca 1990 r. o samorządzie gminnym (Dz.</w:t>
      </w:r>
      <w:r w:rsidR="00EB75B2">
        <w:rPr>
          <w:rFonts w:ascii="Times New Roman" w:eastAsia="Times New Roman" w:hAnsi="Times New Roman" w:cs="Times New Roman"/>
          <w:kern w:val="0"/>
          <w:lang w:eastAsia="pl-PL"/>
          <w14:ligatures w14:val="none"/>
        </w:rPr>
        <w:t> </w:t>
      </w:r>
      <w:r w:rsidRPr="00776FC5">
        <w:rPr>
          <w:rFonts w:ascii="Times New Roman" w:eastAsia="Times New Roman" w:hAnsi="Times New Roman" w:cs="Times New Roman"/>
          <w:kern w:val="0"/>
          <w:lang w:eastAsia="pl-PL"/>
          <w14:ligatures w14:val="none"/>
        </w:rPr>
        <w:t xml:space="preserve"> U. z 2025 r., poz. 1153 z późn. zm.)</w:t>
      </w:r>
      <w:r>
        <w:rPr>
          <w:rFonts w:ascii="Times New Roman" w:eastAsia="Times New Roman" w:hAnsi="Times New Roman" w:cs="Times New Roman"/>
          <w:kern w:val="0"/>
          <w:lang w:eastAsia="pl-PL"/>
          <w14:ligatures w14:val="none"/>
        </w:rPr>
        <w:t>, w związku z art. 229 pkt 3 ustawy z dnia 14 czerwca 1960 r. Kodeks postępowania administracyjnego (Dz. U. z 2024 r., poz. 572 z późn. zm.),</w:t>
      </w:r>
      <w:r w:rsidRPr="00776FC5">
        <w:rPr>
          <w:rFonts w:ascii="Times New Roman" w:eastAsia="Times New Roman" w:hAnsi="Times New Roman" w:cs="Times New Roman"/>
          <w:kern w:val="0"/>
          <w:lang w:eastAsia="pl-PL"/>
          <w14:ligatures w14:val="none"/>
        </w:rPr>
        <w:t xml:space="preserve"> </w:t>
      </w:r>
      <w:r w:rsidRPr="00776FC5">
        <w:rPr>
          <w:rFonts w:ascii="Times New Roman" w:eastAsia="Times New Roman" w:hAnsi="Times New Roman" w:cs="Times New Roman"/>
          <w:b/>
          <w:kern w:val="0"/>
          <w:lang w:eastAsia="pl-PL"/>
          <w14:ligatures w14:val="none"/>
        </w:rPr>
        <w:t>Rada Gminy Stubno</w:t>
      </w:r>
    </w:p>
    <w:p w14:paraId="07C34A4E" w14:textId="77777777" w:rsidR="00776FC5" w:rsidRPr="00776FC5" w:rsidRDefault="00776FC5" w:rsidP="00776FC5">
      <w:pPr>
        <w:autoSpaceDE w:val="0"/>
        <w:autoSpaceDN w:val="0"/>
        <w:adjustRightInd w:val="0"/>
        <w:spacing w:after="0" w:line="240" w:lineRule="auto"/>
        <w:ind w:firstLine="426"/>
        <w:jc w:val="center"/>
        <w:rPr>
          <w:rFonts w:ascii="Times New Roman" w:eastAsia="Times New Roman" w:hAnsi="Times New Roman" w:cs="Times New Roman"/>
          <w:kern w:val="0"/>
          <w:lang w:eastAsia="pl-PL"/>
          <w14:ligatures w14:val="none"/>
        </w:rPr>
      </w:pPr>
      <w:r w:rsidRPr="00776FC5">
        <w:rPr>
          <w:rFonts w:ascii="Times New Roman" w:eastAsia="Times New Roman" w:hAnsi="Times New Roman" w:cs="Times New Roman"/>
          <w:b/>
          <w:kern w:val="0"/>
          <w:lang w:eastAsia="pl-PL"/>
          <w14:ligatures w14:val="none"/>
        </w:rPr>
        <w:t>uchwala, co następuje:</w:t>
      </w:r>
    </w:p>
    <w:p w14:paraId="6A0643A3" w14:textId="77777777" w:rsidR="00776FC5" w:rsidRPr="00776FC5" w:rsidRDefault="00776FC5" w:rsidP="00776FC5">
      <w:pPr>
        <w:autoSpaceDE w:val="0"/>
        <w:autoSpaceDN w:val="0"/>
        <w:adjustRightInd w:val="0"/>
        <w:spacing w:before="240" w:after="240" w:line="240" w:lineRule="auto"/>
        <w:jc w:val="center"/>
        <w:rPr>
          <w:rFonts w:ascii="Times New Roman" w:eastAsia="Times New Roman" w:hAnsi="Times New Roman" w:cs="Times New Roman"/>
          <w:b/>
          <w:bCs/>
          <w:kern w:val="0"/>
          <w:lang w:eastAsia="pl-PL"/>
          <w14:ligatures w14:val="none"/>
        </w:rPr>
      </w:pPr>
      <w:r w:rsidRPr="00776FC5">
        <w:rPr>
          <w:rFonts w:ascii="Times New Roman" w:eastAsia="Times New Roman" w:hAnsi="Times New Roman" w:cs="Times New Roman"/>
          <w:b/>
          <w:bCs/>
          <w:kern w:val="0"/>
          <w:lang w:eastAsia="pl-PL"/>
          <w14:ligatures w14:val="none"/>
        </w:rPr>
        <w:t>§ 1.</w:t>
      </w:r>
    </w:p>
    <w:p w14:paraId="0D5DB1FD" w14:textId="1B726C40" w:rsidR="00776FC5" w:rsidRPr="00776FC5" w:rsidRDefault="00776FC5" w:rsidP="00776FC5">
      <w:pPr>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Wniesioną w dniu 18 grudnia 2025 r. skargę na działania </w:t>
      </w:r>
      <w:r w:rsidR="0023242C">
        <w:rPr>
          <w:rFonts w:ascii="Times New Roman" w:eastAsia="Times New Roman" w:hAnsi="Times New Roman" w:cs="Times New Roman"/>
          <w:kern w:val="0"/>
          <w:lang w:eastAsia="pl-PL"/>
          <w14:ligatures w14:val="none"/>
        </w:rPr>
        <w:t>Wójta Gminy Stubno w zakresie zawierania umów dzierżawy gruntów stanowiących własność Gminy Stubno uznaje się za bezzasadną.</w:t>
      </w:r>
      <w:r>
        <w:rPr>
          <w:rFonts w:ascii="Times New Roman" w:eastAsia="Times New Roman" w:hAnsi="Times New Roman" w:cs="Times New Roman"/>
          <w:kern w:val="0"/>
          <w:lang w:eastAsia="pl-PL"/>
          <w14:ligatures w14:val="none"/>
        </w:rPr>
        <w:t xml:space="preserve"> </w:t>
      </w:r>
    </w:p>
    <w:p w14:paraId="5E81EE5B" w14:textId="77777777" w:rsidR="00776FC5" w:rsidRPr="00776FC5" w:rsidRDefault="00776FC5" w:rsidP="00776FC5">
      <w:pPr>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p>
    <w:p w14:paraId="39A202C8" w14:textId="77777777" w:rsidR="00776FC5" w:rsidRPr="00776FC5" w:rsidRDefault="00776FC5" w:rsidP="00776FC5">
      <w:pPr>
        <w:autoSpaceDE w:val="0"/>
        <w:autoSpaceDN w:val="0"/>
        <w:adjustRightInd w:val="0"/>
        <w:spacing w:after="0" w:line="240" w:lineRule="auto"/>
        <w:jc w:val="center"/>
        <w:rPr>
          <w:rFonts w:ascii="Times New Roman" w:eastAsia="Times New Roman" w:hAnsi="Times New Roman" w:cs="Times New Roman"/>
          <w:b/>
          <w:bCs/>
          <w:kern w:val="0"/>
          <w:lang w:eastAsia="pl-PL"/>
          <w14:ligatures w14:val="none"/>
        </w:rPr>
      </w:pPr>
      <w:r w:rsidRPr="00776FC5">
        <w:rPr>
          <w:rFonts w:ascii="Times New Roman" w:eastAsia="Times New Roman" w:hAnsi="Times New Roman" w:cs="Times New Roman"/>
          <w:b/>
          <w:bCs/>
          <w:kern w:val="0"/>
          <w:lang w:eastAsia="pl-PL"/>
          <w14:ligatures w14:val="none"/>
        </w:rPr>
        <w:t>§ 2.</w:t>
      </w:r>
    </w:p>
    <w:p w14:paraId="175197D0" w14:textId="77777777" w:rsidR="00776FC5" w:rsidRPr="00776FC5" w:rsidRDefault="00776FC5" w:rsidP="0023242C">
      <w:pPr>
        <w:autoSpaceDE w:val="0"/>
        <w:autoSpaceDN w:val="0"/>
        <w:adjustRightInd w:val="0"/>
        <w:spacing w:after="0" w:line="240" w:lineRule="auto"/>
        <w:jc w:val="center"/>
        <w:rPr>
          <w:rFonts w:ascii="Times New Roman" w:eastAsia="Times New Roman" w:hAnsi="Times New Roman" w:cs="Times New Roman"/>
          <w:b/>
          <w:bCs/>
          <w:kern w:val="0"/>
          <w:lang w:eastAsia="pl-PL"/>
          <w14:ligatures w14:val="none"/>
        </w:rPr>
      </w:pPr>
    </w:p>
    <w:p w14:paraId="3039C248" w14:textId="4F8012CC" w:rsidR="00776FC5" w:rsidRPr="00776FC5" w:rsidRDefault="0023242C" w:rsidP="0023242C">
      <w:pPr>
        <w:autoSpaceDE w:val="0"/>
        <w:autoSpaceDN w:val="0"/>
        <w:adjustRightInd w:val="0"/>
        <w:spacing w:line="240" w:lineRule="auto"/>
        <w:jc w:val="both"/>
        <w:rPr>
          <w:rFonts w:ascii="Times New Roman" w:eastAsia="Times New Roman" w:hAnsi="Times New Roman" w:cs="Times New Roman"/>
          <w:bCs/>
          <w:kern w:val="0"/>
          <w:lang w:eastAsia="pl-PL"/>
          <w14:ligatures w14:val="none"/>
        </w:rPr>
      </w:pPr>
      <w:r>
        <w:rPr>
          <w:rFonts w:ascii="Times New Roman" w:eastAsia="Times New Roman" w:hAnsi="Times New Roman" w:cs="Times New Roman"/>
          <w:bCs/>
          <w:kern w:val="0"/>
          <w:lang w:eastAsia="pl-PL"/>
          <w14:ligatures w14:val="none"/>
        </w:rPr>
        <w:t xml:space="preserve">Uzasadnienie dla sposobu rozpatrzenia skargi stanowi załącznik do uchwały. </w:t>
      </w:r>
    </w:p>
    <w:p w14:paraId="72330E54" w14:textId="0F93EDAA" w:rsidR="0023242C" w:rsidRPr="00776FC5" w:rsidRDefault="0023242C" w:rsidP="0023242C">
      <w:pPr>
        <w:autoSpaceDE w:val="0"/>
        <w:autoSpaceDN w:val="0"/>
        <w:adjustRightInd w:val="0"/>
        <w:spacing w:before="240" w:line="240" w:lineRule="auto"/>
        <w:jc w:val="center"/>
        <w:rPr>
          <w:rFonts w:ascii="Times New Roman" w:eastAsia="Times New Roman" w:hAnsi="Times New Roman" w:cs="Times New Roman"/>
          <w:b/>
          <w:bCs/>
          <w:kern w:val="0"/>
          <w:lang w:eastAsia="pl-PL"/>
          <w14:ligatures w14:val="none"/>
        </w:rPr>
      </w:pPr>
      <w:r w:rsidRPr="00776FC5">
        <w:rPr>
          <w:rFonts w:ascii="Times New Roman" w:eastAsia="Times New Roman" w:hAnsi="Times New Roman" w:cs="Times New Roman"/>
          <w:b/>
          <w:bCs/>
          <w:kern w:val="0"/>
          <w:lang w:eastAsia="pl-PL"/>
          <w14:ligatures w14:val="none"/>
        </w:rPr>
        <w:t>§ </w:t>
      </w:r>
      <w:r>
        <w:rPr>
          <w:rFonts w:ascii="Times New Roman" w:eastAsia="Times New Roman" w:hAnsi="Times New Roman" w:cs="Times New Roman"/>
          <w:b/>
          <w:bCs/>
          <w:kern w:val="0"/>
          <w:lang w:eastAsia="pl-PL"/>
          <w14:ligatures w14:val="none"/>
        </w:rPr>
        <w:t>3</w:t>
      </w:r>
      <w:r w:rsidRPr="00776FC5">
        <w:rPr>
          <w:rFonts w:ascii="Times New Roman" w:eastAsia="Times New Roman" w:hAnsi="Times New Roman" w:cs="Times New Roman"/>
          <w:b/>
          <w:bCs/>
          <w:kern w:val="0"/>
          <w:lang w:eastAsia="pl-PL"/>
          <w14:ligatures w14:val="none"/>
        </w:rPr>
        <w:t>.</w:t>
      </w:r>
    </w:p>
    <w:p w14:paraId="2BB9A052" w14:textId="6C0E33F6" w:rsidR="0023242C" w:rsidRPr="00776FC5" w:rsidRDefault="0023242C" w:rsidP="0023242C">
      <w:pPr>
        <w:autoSpaceDE w:val="0"/>
        <w:autoSpaceDN w:val="0"/>
        <w:adjustRightInd w:val="0"/>
        <w:spacing w:after="0" w:line="240" w:lineRule="auto"/>
        <w:jc w:val="both"/>
        <w:rPr>
          <w:rFonts w:ascii="Times New Roman" w:eastAsia="Times New Roman" w:hAnsi="Times New Roman" w:cs="Times New Roman"/>
          <w:bCs/>
          <w:kern w:val="0"/>
          <w:lang w:eastAsia="pl-PL"/>
          <w14:ligatures w14:val="none"/>
        </w:rPr>
      </w:pPr>
      <w:r>
        <w:rPr>
          <w:rFonts w:ascii="Times New Roman" w:eastAsia="Times New Roman" w:hAnsi="Times New Roman" w:cs="Times New Roman"/>
          <w:bCs/>
          <w:kern w:val="0"/>
          <w:lang w:eastAsia="pl-PL"/>
          <w14:ligatures w14:val="none"/>
        </w:rPr>
        <w:t xml:space="preserve">O sposobie rozpatrzenia skargi Przewodniczący Rady zawiadomi </w:t>
      </w:r>
      <w:r w:rsidR="00B41FCF">
        <w:rPr>
          <w:rFonts w:ascii="Times New Roman" w:eastAsia="Times New Roman" w:hAnsi="Times New Roman" w:cs="Times New Roman"/>
          <w:bCs/>
          <w:kern w:val="0"/>
          <w:lang w:eastAsia="pl-PL"/>
          <w14:ligatures w14:val="none"/>
        </w:rPr>
        <w:t>S</w:t>
      </w:r>
      <w:r>
        <w:rPr>
          <w:rFonts w:ascii="Times New Roman" w:eastAsia="Times New Roman" w:hAnsi="Times New Roman" w:cs="Times New Roman"/>
          <w:bCs/>
          <w:kern w:val="0"/>
          <w:lang w:eastAsia="pl-PL"/>
          <w14:ligatures w14:val="none"/>
        </w:rPr>
        <w:t xml:space="preserve">karżącego. </w:t>
      </w:r>
    </w:p>
    <w:p w14:paraId="32DF1514" w14:textId="6BD65EC2" w:rsidR="00776FC5" w:rsidRPr="00776FC5" w:rsidRDefault="00776FC5" w:rsidP="00776FC5">
      <w:pPr>
        <w:autoSpaceDE w:val="0"/>
        <w:autoSpaceDN w:val="0"/>
        <w:adjustRightInd w:val="0"/>
        <w:spacing w:before="240" w:after="240" w:line="240" w:lineRule="auto"/>
        <w:jc w:val="center"/>
        <w:rPr>
          <w:rFonts w:ascii="Times New Roman" w:eastAsia="Times New Roman" w:hAnsi="Times New Roman" w:cs="Times New Roman"/>
          <w:b/>
          <w:bCs/>
          <w:kern w:val="0"/>
          <w:lang w:eastAsia="pl-PL"/>
          <w14:ligatures w14:val="none"/>
        </w:rPr>
      </w:pPr>
      <w:r w:rsidRPr="00776FC5">
        <w:rPr>
          <w:rFonts w:ascii="Times New Roman" w:eastAsia="Times New Roman" w:hAnsi="Times New Roman" w:cs="Times New Roman"/>
          <w:b/>
          <w:bCs/>
          <w:kern w:val="0"/>
          <w:lang w:eastAsia="pl-PL"/>
          <w14:ligatures w14:val="none"/>
        </w:rPr>
        <w:t>§ </w:t>
      </w:r>
      <w:r w:rsidR="0023242C">
        <w:rPr>
          <w:rFonts w:ascii="Times New Roman" w:eastAsia="Times New Roman" w:hAnsi="Times New Roman" w:cs="Times New Roman"/>
          <w:b/>
          <w:bCs/>
          <w:kern w:val="0"/>
          <w:lang w:eastAsia="pl-PL"/>
          <w14:ligatures w14:val="none"/>
        </w:rPr>
        <w:t>4</w:t>
      </w:r>
      <w:r w:rsidRPr="00776FC5">
        <w:rPr>
          <w:rFonts w:ascii="Times New Roman" w:eastAsia="Times New Roman" w:hAnsi="Times New Roman" w:cs="Times New Roman"/>
          <w:b/>
          <w:bCs/>
          <w:kern w:val="0"/>
          <w:lang w:eastAsia="pl-PL"/>
          <w14:ligatures w14:val="none"/>
        </w:rPr>
        <w:t>.</w:t>
      </w:r>
    </w:p>
    <w:p w14:paraId="333880B3" w14:textId="77777777" w:rsidR="00776FC5" w:rsidRDefault="00776FC5" w:rsidP="00776FC5">
      <w:pPr>
        <w:autoSpaceDE w:val="0"/>
        <w:autoSpaceDN w:val="0"/>
        <w:adjustRightInd w:val="0"/>
        <w:spacing w:after="0" w:line="240" w:lineRule="auto"/>
        <w:rPr>
          <w:rFonts w:ascii="Times New Roman" w:eastAsia="Times New Roman" w:hAnsi="Times New Roman" w:cs="Times New Roman"/>
          <w:kern w:val="0"/>
          <w:lang w:eastAsia="pl-PL"/>
          <w14:ligatures w14:val="none"/>
        </w:rPr>
      </w:pPr>
      <w:r w:rsidRPr="00776FC5">
        <w:rPr>
          <w:rFonts w:ascii="Times New Roman" w:eastAsia="Times New Roman" w:hAnsi="Times New Roman" w:cs="Times New Roman"/>
          <w:kern w:val="0"/>
          <w:lang w:eastAsia="pl-PL"/>
          <w14:ligatures w14:val="none"/>
        </w:rPr>
        <w:t>Uchwała wchodzi w życie z dniem podjęcia.</w:t>
      </w:r>
    </w:p>
    <w:p w14:paraId="3BC64B4F" w14:textId="0B736554" w:rsidR="005642A8" w:rsidRDefault="005642A8" w:rsidP="005642A8">
      <w:pPr>
        <w:autoSpaceDE w:val="0"/>
        <w:autoSpaceDN w:val="0"/>
        <w:adjustRightInd w:val="0"/>
        <w:spacing w:before="600" w:after="0" w:line="240" w:lineRule="auto"/>
        <w:ind w:left="4956"/>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Przewodniczący Rady Gminy</w:t>
      </w:r>
    </w:p>
    <w:p w14:paraId="4088BB3F" w14:textId="0128BF51" w:rsidR="005642A8" w:rsidRPr="00776FC5" w:rsidRDefault="005642A8" w:rsidP="005642A8">
      <w:pPr>
        <w:autoSpaceDE w:val="0"/>
        <w:autoSpaceDN w:val="0"/>
        <w:adjustRightInd w:val="0"/>
        <w:spacing w:after="0" w:line="240" w:lineRule="auto"/>
        <w:ind w:left="4956"/>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Tomasz Serafin</w:t>
      </w:r>
    </w:p>
    <w:p w14:paraId="333EBF31" w14:textId="7F3C3DF0" w:rsidR="009022B8" w:rsidRPr="0023242C" w:rsidRDefault="00776FC5" w:rsidP="009022B8">
      <w:pPr>
        <w:spacing w:after="0" w:line="259" w:lineRule="auto"/>
        <w:ind w:left="4956"/>
        <w:rPr>
          <w:rFonts w:ascii="Times New Roman" w:eastAsia="Times New Roman" w:hAnsi="Times New Roman" w:cs="Times New Roman"/>
          <w:kern w:val="0"/>
          <w:sz w:val="22"/>
          <w:szCs w:val="22"/>
          <w:lang w:eastAsia="pl-PL"/>
          <w14:ligatures w14:val="none"/>
        </w:rPr>
      </w:pPr>
      <w:r w:rsidRPr="00776FC5">
        <w:rPr>
          <w:rFonts w:ascii="Times New Roman" w:eastAsia="Times New Roman" w:hAnsi="Times New Roman" w:cs="Times New Roman"/>
          <w:kern w:val="0"/>
          <w:lang w:eastAsia="pl-PL"/>
          <w14:ligatures w14:val="none"/>
        </w:rPr>
        <w:br w:type="page"/>
      </w:r>
      <w:r w:rsidR="0023242C" w:rsidRPr="0023242C">
        <w:rPr>
          <w:rFonts w:ascii="Times New Roman" w:eastAsia="Times New Roman" w:hAnsi="Times New Roman" w:cs="Times New Roman"/>
          <w:kern w:val="0"/>
          <w:sz w:val="22"/>
          <w:szCs w:val="22"/>
          <w:lang w:eastAsia="pl-PL"/>
          <w14:ligatures w14:val="none"/>
        </w:rPr>
        <w:lastRenderedPageBreak/>
        <w:t>Załącznik do uchwały</w:t>
      </w:r>
      <w:r w:rsidR="009022B8" w:rsidRPr="009022B8">
        <w:rPr>
          <w:rFonts w:ascii="Times New Roman" w:eastAsia="Times New Roman" w:hAnsi="Times New Roman" w:cs="Times New Roman"/>
          <w:kern w:val="0"/>
          <w:sz w:val="22"/>
          <w:szCs w:val="22"/>
          <w:lang w:eastAsia="pl-PL"/>
          <w14:ligatures w14:val="none"/>
        </w:rPr>
        <w:t xml:space="preserve"> </w:t>
      </w:r>
      <w:r w:rsidR="009022B8" w:rsidRPr="0023242C">
        <w:rPr>
          <w:rFonts w:ascii="Times New Roman" w:eastAsia="Times New Roman" w:hAnsi="Times New Roman" w:cs="Times New Roman"/>
          <w:kern w:val="0"/>
          <w:sz w:val="22"/>
          <w:szCs w:val="22"/>
          <w:lang w:eastAsia="pl-PL"/>
          <w14:ligatures w14:val="none"/>
        </w:rPr>
        <w:t>Rady Gminy Stubno</w:t>
      </w:r>
    </w:p>
    <w:p w14:paraId="33F7EF50" w14:textId="481BDDDB" w:rsidR="0023242C" w:rsidRDefault="009022B8" w:rsidP="009022B8">
      <w:pPr>
        <w:spacing w:after="0" w:line="259" w:lineRule="auto"/>
        <w:ind w:left="4248" w:firstLine="708"/>
        <w:rPr>
          <w:rFonts w:ascii="Times New Roman" w:eastAsia="Times New Roman" w:hAnsi="Times New Roman" w:cs="Times New Roman"/>
          <w:kern w:val="0"/>
          <w:sz w:val="22"/>
          <w:szCs w:val="22"/>
          <w:lang w:eastAsia="pl-PL"/>
          <w14:ligatures w14:val="none"/>
        </w:rPr>
      </w:pPr>
      <w:r>
        <w:rPr>
          <w:rFonts w:ascii="Times New Roman" w:eastAsia="Times New Roman" w:hAnsi="Times New Roman" w:cs="Times New Roman"/>
          <w:kern w:val="0"/>
          <w:sz w:val="22"/>
          <w:szCs w:val="22"/>
          <w:lang w:eastAsia="pl-PL"/>
          <w14:ligatures w14:val="none"/>
        </w:rPr>
        <w:t xml:space="preserve">Nr XXII/130/2026 </w:t>
      </w:r>
      <w:r w:rsidR="0023242C" w:rsidRPr="0023242C">
        <w:rPr>
          <w:rFonts w:ascii="Times New Roman" w:eastAsia="Times New Roman" w:hAnsi="Times New Roman" w:cs="Times New Roman"/>
          <w:kern w:val="0"/>
          <w:sz w:val="22"/>
          <w:szCs w:val="22"/>
          <w:lang w:eastAsia="pl-PL"/>
          <w14:ligatures w14:val="none"/>
        </w:rPr>
        <w:t>z dni</w:t>
      </w:r>
      <w:r>
        <w:rPr>
          <w:rFonts w:ascii="Times New Roman" w:eastAsia="Times New Roman" w:hAnsi="Times New Roman" w:cs="Times New Roman"/>
          <w:kern w:val="0"/>
          <w:sz w:val="22"/>
          <w:szCs w:val="22"/>
          <w:lang w:eastAsia="pl-PL"/>
          <w14:ligatures w14:val="none"/>
        </w:rPr>
        <w:t xml:space="preserve">a 12 lutego 2026 r. </w:t>
      </w:r>
    </w:p>
    <w:p w14:paraId="1077AF72" w14:textId="77777777" w:rsidR="0023242C" w:rsidRDefault="0023242C" w:rsidP="0023242C">
      <w:pPr>
        <w:spacing w:after="0" w:line="259" w:lineRule="auto"/>
        <w:ind w:left="5664"/>
        <w:rPr>
          <w:rFonts w:ascii="Times New Roman" w:eastAsia="Times New Roman" w:hAnsi="Times New Roman" w:cs="Times New Roman"/>
          <w:kern w:val="0"/>
          <w:sz w:val="22"/>
          <w:szCs w:val="22"/>
          <w:lang w:eastAsia="pl-PL"/>
          <w14:ligatures w14:val="none"/>
        </w:rPr>
      </w:pPr>
    </w:p>
    <w:p w14:paraId="423653D6" w14:textId="77777777" w:rsidR="00802BA5" w:rsidRDefault="0023242C" w:rsidP="00802BA5">
      <w:pPr>
        <w:spacing w:after="0" w:line="259" w:lineRule="auto"/>
        <w:jc w:val="center"/>
        <w:rPr>
          <w:rFonts w:ascii="Times New Roman" w:eastAsia="Times New Roman" w:hAnsi="Times New Roman" w:cs="Times New Roman"/>
          <w:b/>
          <w:bCs/>
          <w:kern w:val="0"/>
          <w:lang w:eastAsia="pl-PL"/>
          <w14:ligatures w14:val="none"/>
        </w:rPr>
      </w:pPr>
      <w:r w:rsidRPr="0023242C">
        <w:rPr>
          <w:rFonts w:ascii="Times New Roman" w:eastAsia="Times New Roman" w:hAnsi="Times New Roman" w:cs="Times New Roman"/>
          <w:b/>
          <w:bCs/>
          <w:kern w:val="0"/>
          <w:lang w:eastAsia="pl-PL"/>
          <w14:ligatures w14:val="none"/>
        </w:rPr>
        <w:t>Uzasadnienie</w:t>
      </w:r>
    </w:p>
    <w:p w14:paraId="2C3E990A" w14:textId="77777777" w:rsidR="00802BA5" w:rsidRDefault="00802BA5" w:rsidP="00802BA5">
      <w:pPr>
        <w:spacing w:after="0" w:line="259" w:lineRule="auto"/>
        <w:jc w:val="center"/>
        <w:rPr>
          <w:rFonts w:ascii="Times New Roman" w:eastAsia="Times New Roman" w:hAnsi="Times New Roman" w:cs="Times New Roman"/>
          <w:b/>
          <w:bCs/>
          <w:kern w:val="0"/>
          <w:lang w:eastAsia="pl-PL"/>
          <w14:ligatures w14:val="none"/>
        </w:rPr>
      </w:pPr>
    </w:p>
    <w:p w14:paraId="10A163BD" w14:textId="406CB5A1" w:rsidR="00802BA5" w:rsidRPr="00C154B4" w:rsidRDefault="00802BA5" w:rsidP="00DC2798">
      <w:pPr>
        <w:spacing w:after="0" w:line="276" w:lineRule="auto"/>
        <w:ind w:firstLine="708"/>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 xml:space="preserve">W dniu 18.12.2025 r. do Urzędu Gminy w Stubnie wpłynęło pismo Wojewody Podkarpackiego nr N-I.7581.91.2025 z dnia 17.12.2025 r. w sprawie przekazania skargi </w:t>
      </w:r>
      <w:r w:rsidR="004347FC" w:rsidRPr="00C154B4">
        <w:rPr>
          <w:rFonts w:ascii="Times New Roman" w:eastAsia="Aptos" w:hAnsi="Times New Roman" w:cs="Times New Roman"/>
          <w:sz w:val="22"/>
          <w:szCs w:val="22"/>
        </w:rPr>
        <w:t>M</w:t>
      </w:r>
      <w:r w:rsidRPr="00C154B4">
        <w:rPr>
          <w:rFonts w:ascii="Times New Roman" w:eastAsia="Aptos" w:hAnsi="Times New Roman" w:cs="Times New Roman"/>
          <w:sz w:val="22"/>
          <w:szCs w:val="22"/>
        </w:rPr>
        <w:t>ieszkańca tut. Gminy z dnia 02.12.2025 r. na działania Wójta Gminy Stubno w zakresie dzierżawy gruntów stanowiących własność Gminy Stubno, celem załatwienia według właściwości.</w:t>
      </w:r>
      <w:r w:rsidRPr="00C154B4">
        <w:rPr>
          <w:rFonts w:ascii="Times New Roman" w:eastAsia="Times New Roman" w:hAnsi="Times New Roman" w:cs="Times New Roman"/>
          <w:b/>
          <w:bCs/>
          <w:kern w:val="0"/>
          <w:sz w:val="22"/>
          <w:szCs w:val="22"/>
          <w:lang w:eastAsia="pl-PL"/>
          <w14:ligatures w14:val="none"/>
        </w:rPr>
        <w:t xml:space="preserve"> </w:t>
      </w:r>
    </w:p>
    <w:p w14:paraId="63016F72" w14:textId="147C95D2" w:rsidR="00802BA5" w:rsidRPr="00C154B4" w:rsidRDefault="00802BA5" w:rsidP="00DC2798">
      <w:pPr>
        <w:spacing w:after="0" w:line="276" w:lineRule="auto"/>
        <w:ind w:firstLine="708"/>
        <w:jc w:val="both"/>
        <w:rPr>
          <w:rFonts w:ascii="Times New Roman" w:eastAsia="Times New Roman" w:hAnsi="Times New Roman" w:cs="Times New Roman"/>
          <w:kern w:val="0"/>
          <w:sz w:val="22"/>
          <w:szCs w:val="22"/>
          <w:lang w:eastAsia="pl-PL"/>
          <w14:ligatures w14:val="none"/>
        </w:rPr>
      </w:pPr>
      <w:r w:rsidRPr="00C154B4">
        <w:rPr>
          <w:rFonts w:ascii="Times New Roman" w:eastAsia="Aptos" w:hAnsi="Times New Roman" w:cs="Times New Roman"/>
          <w:sz w:val="22"/>
          <w:szCs w:val="22"/>
        </w:rPr>
        <w:t xml:space="preserve">Zgodnie z art. 18b ustawy z dnia </w:t>
      </w:r>
      <w:r w:rsidRPr="00C154B4">
        <w:rPr>
          <w:rFonts w:ascii="Times New Roman" w:eastAsia="Times New Roman" w:hAnsi="Times New Roman" w:cs="Times New Roman"/>
          <w:kern w:val="0"/>
          <w:sz w:val="22"/>
          <w:szCs w:val="22"/>
          <w:lang w:eastAsia="pl-PL"/>
          <w14:ligatures w14:val="none"/>
        </w:rPr>
        <w:t>8 marca 1990 r. o samorządzie gminnym (Dz. U. z 2025 r., poz. 1153 z późn. zm.), rada gminy rozpatruje skargi na działania wójta</w:t>
      </w:r>
      <w:r w:rsidR="001E0B98" w:rsidRPr="00C154B4">
        <w:rPr>
          <w:rFonts w:ascii="Times New Roman" w:eastAsia="Times New Roman" w:hAnsi="Times New Roman" w:cs="Times New Roman"/>
          <w:kern w:val="0"/>
          <w:sz w:val="22"/>
          <w:szCs w:val="22"/>
          <w:lang w:eastAsia="pl-PL"/>
          <w14:ligatures w14:val="none"/>
        </w:rPr>
        <w:t xml:space="preserve"> i gminnych jednostek organizacyjnych, wnioski oraz petycje składane przez obywateli; w tym celu powołuje komisję skarg, wniosków i petycji. </w:t>
      </w:r>
    </w:p>
    <w:p w14:paraId="47635F18" w14:textId="47B88D34" w:rsidR="001E0B98" w:rsidRPr="00C154B4" w:rsidRDefault="001E0B98" w:rsidP="00DC2798">
      <w:pPr>
        <w:spacing w:after="0" w:line="276" w:lineRule="auto"/>
        <w:ind w:firstLine="708"/>
        <w:jc w:val="both"/>
        <w:rPr>
          <w:rFonts w:ascii="Times New Roman" w:eastAsia="Aptos" w:hAnsi="Times New Roman" w:cs="Times New Roman"/>
          <w:sz w:val="22"/>
          <w:szCs w:val="22"/>
        </w:rPr>
      </w:pPr>
      <w:r w:rsidRPr="00C154B4">
        <w:rPr>
          <w:rFonts w:ascii="Times New Roman" w:eastAsia="Times New Roman" w:hAnsi="Times New Roman" w:cs="Times New Roman"/>
          <w:kern w:val="0"/>
          <w:sz w:val="22"/>
          <w:szCs w:val="22"/>
          <w:lang w:eastAsia="pl-PL"/>
          <w14:ligatures w14:val="none"/>
        </w:rPr>
        <w:t>Komisja Skarg, Wniosków i Petycji na posiedzeniu w dniu 15 stycznia 2026 r. zapoznała się ze skargą oraz</w:t>
      </w:r>
      <w:r w:rsidR="00AA52A9" w:rsidRPr="00C154B4">
        <w:rPr>
          <w:rFonts w:ascii="Times New Roman" w:eastAsia="Times New Roman" w:hAnsi="Times New Roman" w:cs="Times New Roman"/>
          <w:kern w:val="0"/>
          <w:sz w:val="22"/>
          <w:szCs w:val="22"/>
          <w:lang w:eastAsia="pl-PL"/>
          <w14:ligatures w14:val="none"/>
        </w:rPr>
        <w:t xml:space="preserve"> </w:t>
      </w:r>
      <w:r w:rsidRPr="00C154B4">
        <w:rPr>
          <w:rFonts w:ascii="Times New Roman" w:eastAsia="Times New Roman" w:hAnsi="Times New Roman" w:cs="Times New Roman"/>
          <w:kern w:val="0"/>
          <w:sz w:val="22"/>
          <w:szCs w:val="22"/>
          <w:lang w:eastAsia="pl-PL"/>
          <w14:ligatures w14:val="none"/>
        </w:rPr>
        <w:t xml:space="preserve">wyjaśnieniami pracowników </w:t>
      </w:r>
      <w:r w:rsidR="00B41FCF">
        <w:rPr>
          <w:rFonts w:ascii="Times New Roman" w:eastAsia="Times New Roman" w:hAnsi="Times New Roman" w:cs="Times New Roman"/>
          <w:kern w:val="0"/>
          <w:sz w:val="22"/>
          <w:szCs w:val="22"/>
          <w:lang w:eastAsia="pl-PL"/>
          <w14:ligatures w14:val="none"/>
        </w:rPr>
        <w:t>R</w:t>
      </w:r>
      <w:r w:rsidRPr="00C154B4">
        <w:rPr>
          <w:rFonts w:ascii="Times New Roman" w:eastAsia="Times New Roman" w:hAnsi="Times New Roman" w:cs="Times New Roman"/>
          <w:kern w:val="0"/>
          <w:sz w:val="22"/>
          <w:szCs w:val="22"/>
          <w:lang w:eastAsia="pl-PL"/>
          <w14:ligatures w14:val="none"/>
        </w:rPr>
        <w:t xml:space="preserve">eferatu </w:t>
      </w:r>
      <w:r w:rsidR="00B41FCF">
        <w:rPr>
          <w:rFonts w:ascii="Times New Roman" w:eastAsia="Times New Roman" w:hAnsi="Times New Roman" w:cs="Times New Roman"/>
          <w:kern w:val="0"/>
          <w:sz w:val="22"/>
          <w:szCs w:val="22"/>
          <w:lang w:eastAsia="pl-PL"/>
          <w14:ligatures w14:val="none"/>
        </w:rPr>
        <w:t>G</w:t>
      </w:r>
      <w:r w:rsidRPr="00C154B4">
        <w:rPr>
          <w:rFonts w:ascii="Times New Roman" w:eastAsia="Times New Roman" w:hAnsi="Times New Roman" w:cs="Times New Roman"/>
          <w:kern w:val="0"/>
          <w:sz w:val="22"/>
          <w:szCs w:val="22"/>
          <w:lang w:eastAsia="pl-PL"/>
          <w14:ligatures w14:val="none"/>
        </w:rPr>
        <w:t xml:space="preserve">ospodarki </w:t>
      </w:r>
      <w:r w:rsidR="00B41FCF">
        <w:rPr>
          <w:rFonts w:ascii="Times New Roman" w:eastAsia="Times New Roman" w:hAnsi="Times New Roman" w:cs="Times New Roman"/>
          <w:kern w:val="0"/>
          <w:sz w:val="22"/>
          <w:szCs w:val="22"/>
          <w:lang w:eastAsia="pl-PL"/>
          <w14:ligatures w14:val="none"/>
        </w:rPr>
        <w:t>K</w:t>
      </w:r>
      <w:r w:rsidRPr="00C154B4">
        <w:rPr>
          <w:rFonts w:ascii="Times New Roman" w:eastAsia="Times New Roman" w:hAnsi="Times New Roman" w:cs="Times New Roman"/>
          <w:kern w:val="0"/>
          <w:sz w:val="22"/>
          <w:szCs w:val="22"/>
          <w:lang w:eastAsia="pl-PL"/>
          <w14:ligatures w14:val="none"/>
        </w:rPr>
        <w:t>omunalnej i </w:t>
      </w:r>
      <w:r w:rsidR="00B41FCF">
        <w:rPr>
          <w:rFonts w:ascii="Times New Roman" w:eastAsia="Times New Roman" w:hAnsi="Times New Roman" w:cs="Times New Roman"/>
          <w:kern w:val="0"/>
          <w:sz w:val="22"/>
          <w:szCs w:val="22"/>
          <w:lang w:eastAsia="pl-PL"/>
          <w14:ligatures w14:val="none"/>
        </w:rPr>
        <w:t>I</w:t>
      </w:r>
      <w:r w:rsidRPr="00C154B4">
        <w:rPr>
          <w:rFonts w:ascii="Times New Roman" w:eastAsia="Times New Roman" w:hAnsi="Times New Roman" w:cs="Times New Roman"/>
          <w:kern w:val="0"/>
          <w:sz w:val="22"/>
          <w:szCs w:val="22"/>
          <w:lang w:eastAsia="pl-PL"/>
          <w14:ligatures w14:val="none"/>
        </w:rPr>
        <w:t xml:space="preserve">nwestycji oraz Pana Ryszarda Adamskiego, Wójta Gminy Stubno, celem zbadania jej zasadności.  </w:t>
      </w:r>
    </w:p>
    <w:p w14:paraId="5322C904" w14:textId="5873E21B" w:rsidR="001E0B98" w:rsidRPr="00C154B4" w:rsidRDefault="001E0B98" w:rsidP="00DC2798">
      <w:pPr>
        <w:spacing w:after="0" w:line="276" w:lineRule="auto"/>
        <w:ind w:firstLine="708"/>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 xml:space="preserve">W przesłanym piśmie </w:t>
      </w:r>
      <w:r w:rsidR="004347FC" w:rsidRPr="00C154B4">
        <w:rPr>
          <w:rFonts w:ascii="Times New Roman" w:eastAsia="Aptos" w:hAnsi="Times New Roman" w:cs="Times New Roman"/>
          <w:sz w:val="22"/>
          <w:szCs w:val="22"/>
        </w:rPr>
        <w:t>W</w:t>
      </w:r>
      <w:r w:rsidRPr="00C154B4">
        <w:rPr>
          <w:rFonts w:ascii="Times New Roman" w:eastAsia="Aptos" w:hAnsi="Times New Roman" w:cs="Times New Roman"/>
          <w:sz w:val="22"/>
          <w:szCs w:val="22"/>
        </w:rPr>
        <w:t xml:space="preserve">nioskodawca wskazał, iż „Gmina Stubno nie przeprowadza przetargów na dzierżawy, pomimo składanych wniosków, czym całkowicie pomija rolników, którzy dotąd nie dzierżawili nieruchomości rolnych, przeznaczonych przez Gminę na poczet dzierżawy. Zawierane są bowiem umowy z dotychczasowymi dzierżawcami”. </w:t>
      </w:r>
    </w:p>
    <w:p w14:paraId="4FA582B4" w14:textId="6C83E803" w:rsidR="00626BA3" w:rsidRPr="00C154B4" w:rsidRDefault="00626BA3" w:rsidP="00DC2798">
      <w:pPr>
        <w:spacing w:after="0" w:line="276" w:lineRule="auto"/>
        <w:ind w:firstLine="708"/>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 xml:space="preserve">W wyniku przeprowadzonego postępowania Komisja Skarg, Wniosków i Petycji nie dopatrzyła się w działaniach Wójta Gminy Stubno naruszenia przepisów prawa i uprawnień, które mogłyby skutkować uwzględnieniem skargi, dlatego też jednogłośnie zawnioskowała o uznanie skargi za bezzasadną. </w:t>
      </w:r>
    </w:p>
    <w:p w14:paraId="0FA37109" w14:textId="13DD954B" w:rsidR="00AE0E34" w:rsidRDefault="00AE0E34" w:rsidP="00DC2798">
      <w:pPr>
        <w:spacing w:after="0" w:line="276" w:lineRule="auto"/>
        <w:ind w:firstLine="708"/>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Na podstawie zgromadzon</w:t>
      </w:r>
      <w:r w:rsidR="00D44E80" w:rsidRPr="00C154B4">
        <w:rPr>
          <w:rFonts w:ascii="Times New Roman" w:eastAsia="Aptos" w:hAnsi="Times New Roman" w:cs="Times New Roman"/>
          <w:sz w:val="22"/>
          <w:szCs w:val="22"/>
        </w:rPr>
        <w:t>ego</w:t>
      </w:r>
      <w:r w:rsidRPr="00C154B4">
        <w:rPr>
          <w:rFonts w:ascii="Times New Roman" w:eastAsia="Aptos" w:hAnsi="Times New Roman" w:cs="Times New Roman"/>
          <w:sz w:val="22"/>
          <w:szCs w:val="22"/>
        </w:rPr>
        <w:t xml:space="preserve"> materiał</w:t>
      </w:r>
      <w:r w:rsidR="00D44E80" w:rsidRPr="00C154B4">
        <w:rPr>
          <w:rFonts w:ascii="Times New Roman" w:eastAsia="Aptos" w:hAnsi="Times New Roman" w:cs="Times New Roman"/>
          <w:sz w:val="22"/>
          <w:szCs w:val="22"/>
        </w:rPr>
        <w:t>u</w:t>
      </w:r>
      <w:r w:rsidR="00F876C4" w:rsidRPr="00C154B4">
        <w:rPr>
          <w:rFonts w:ascii="Times New Roman" w:eastAsia="Aptos" w:hAnsi="Times New Roman" w:cs="Times New Roman"/>
          <w:sz w:val="22"/>
          <w:szCs w:val="22"/>
        </w:rPr>
        <w:t xml:space="preserve"> </w:t>
      </w:r>
      <w:r w:rsidRPr="00C154B4">
        <w:rPr>
          <w:rFonts w:ascii="Times New Roman" w:eastAsia="Aptos" w:hAnsi="Times New Roman" w:cs="Times New Roman"/>
          <w:sz w:val="22"/>
          <w:szCs w:val="22"/>
        </w:rPr>
        <w:t>i przedstawionych wyjaśnień ustalono</w:t>
      </w:r>
      <w:r w:rsidR="00DC2798" w:rsidRPr="00C154B4">
        <w:rPr>
          <w:rFonts w:ascii="Times New Roman" w:eastAsia="Aptos" w:hAnsi="Times New Roman" w:cs="Times New Roman"/>
          <w:sz w:val="22"/>
          <w:szCs w:val="22"/>
        </w:rPr>
        <w:t>,</w:t>
      </w:r>
      <w:r w:rsidR="00F876C4" w:rsidRPr="00C154B4">
        <w:rPr>
          <w:rFonts w:ascii="Times New Roman" w:eastAsia="Aptos" w:hAnsi="Times New Roman" w:cs="Times New Roman"/>
          <w:sz w:val="22"/>
          <w:szCs w:val="22"/>
        </w:rPr>
        <w:t xml:space="preserve"> </w:t>
      </w:r>
      <w:r w:rsidR="00DC2798" w:rsidRPr="00C154B4">
        <w:rPr>
          <w:rFonts w:ascii="Times New Roman" w:eastAsia="Aptos" w:hAnsi="Times New Roman" w:cs="Times New Roman"/>
          <w:sz w:val="22"/>
          <w:szCs w:val="22"/>
        </w:rPr>
        <w:t xml:space="preserve">iż </w:t>
      </w:r>
      <w:r w:rsidR="004347FC" w:rsidRPr="00C154B4">
        <w:rPr>
          <w:rFonts w:ascii="Times New Roman" w:eastAsia="Aptos" w:hAnsi="Times New Roman" w:cs="Times New Roman"/>
          <w:sz w:val="22"/>
          <w:szCs w:val="22"/>
        </w:rPr>
        <w:t>S</w:t>
      </w:r>
      <w:r w:rsidR="00DC2798" w:rsidRPr="00C154B4">
        <w:rPr>
          <w:rFonts w:ascii="Times New Roman" w:eastAsia="Aptos" w:hAnsi="Times New Roman" w:cs="Times New Roman"/>
          <w:sz w:val="22"/>
          <w:szCs w:val="22"/>
        </w:rPr>
        <w:t>karżący ubiegał się zarówno o dzierżawę gruntów gminnych jak również o udzielenie informacji w zakresie dzierżawy gruntów gminnych w trybie ustawy o dostępie do informacji publicznej.</w:t>
      </w:r>
    </w:p>
    <w:p w14:paraId="1466FE95" w14:textId="77777777" w:rsidR="00C154B4" w:rsidRPr="00C154B4" w:rsidRDefault="00C154B4" w:rsidP="00DC2798">
      <w:pPr>
        <w:spacing w:after="0" w:line="276" w:lineRule="auto"/>
        <w:ind w:firstLine="708"/>
        <w:jc w:val="both"/>
        <w:rPr>
          <w:rFonts w:ascii="Times New Roman" w:eastAsia="Aptos" w:hAnsi="Times New Roman" w:cs="Times New Roman"/>
          <w:sz w:val="22"/>
          <w:szCs w:val="22"/>
        </w:rPr>
      </w:pPr>
    </w:p>
    <w:p w14:paraId="00C7A631" w14:textId="5F528B64" w:rsidR="00DC2798" w:rsidRPr="00C154B4" w:rsidRDefault="00DC2798" w:rsidP="005677DC">
      <w:pPr>
        <w:pStyle w:val="Akapitzlist"/>
        <w:numPr>
          <w:ilvl w:val="0"/>
          <w:numId w:val="4"/>
        </w:numPr>
        <w:spacing w:after="0" w:line="276" w:lineRule="auto"/>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 xml:space="preserve">W dniu 23.01.2025 r. </w:t>
      </w:r>
      <w:r w:rsidR="004347FC" w:rsidRPr="00C154B4">
        <w:rPr>
          <w:rFonts w:ascii="Times New Roman" w:eastAsia="Aptos" w:hAnsi="Times New Roman" w:cs="Times New Roman"/>
          <w:sz w:val="22"/>
          <w:szCs w:val="22"/>
        </w:rPr>
        <w:t>Z</w:t>
      </w:r>
      <w:r w:rsidR="00AA52A9" w:rsidRPr="00C154B4">
        <w:rPr>
          <w:rFonts w:ascii="Times New Roman" w:eastAsia="Aptos" w:hAnsi="Times New Roman" w:cs="Times New Roman"/>
          <w:sz w:val="22"/>
          <w:szCs w:val="22"/>
        </w:rPr>
        <w:t>ainteresowany</w:t>
      </w:r>
      <w:r w:rsidR="005677DC" w:rsidRPr="00C154B4">
        <w:rPr>
          <w:rFonts w:ascii="Times New Roman" w:eastAsia="Aptos" w:hAnsi="Times New Roman" w:cs="Times New Roman"/>
          <w:sz w:val="22"/>
          <w:szCs w:val="22"/>
        </w:rPr>
        <w:t xml:space="preserve"> złożył prośbę</w:t>
      </w:r>
      <w:r w:rsidRPr="00C154B4">
        <w:rPr>
          <w:rFonts w:ascii="Times New Roman" w:eastAsia="Aptos" w:hAnsi="Times New Roman" w:cs="Times New Roman"/>
          <w:sz w:val="22"/>
          <w:szCs w:val="22"/>
        </w:rPr>
        <w:t xml:space="preserve"> o udzielenie informacji w trybie ustawy o</w:t>
      </w:r>
      <w:r w:rsidR="005677DC" w:rsidRPr="00C154B4">
        <w:rPr>
          <w:rFonts w:ascii="Times New Roman" w:eastAsia="Aptos" w:hAnsi="Times New Roman" w:cs="Times New Roman"/>
          <w:sz w:val="22"/>
          <w:szCs w:val="22"/>
        </w:rPr>
        <w:t> </w:t>
      </w:r>
      <w:r w:rsidRPr="00C154B4">
        <w:rPr>
          <w:rFonts w:ascii="Times New Roman" w:eastAsia="Aptos" w:hAnsi="Times New Roman" w:cs="Times New Roman"/>
          <w:sz w:val="22"/>
          <w:szCs w:val="22"/>
        </w:rPr>
        <w:t xml:space="preserve">dostępie do informacji publicznej na temat dzierżawy dz. nr 519 i nr 523/8 ob. Hruszowice. Odpowiedź została udzielona </w:t>
      </w:r>
      <w:r w:rsidR="005677DC" w:rsidRPr="00C154B4">
        <w:rPr>
          <w:rFonts w:ascii="Times New Roman" w:eastAsia="Aptos" w:hAnsi="Times New Roman" w:cs="Times New Roman"/>
          <w:sz w:val="22"/>
          <w:szCs w:val="22"/>
        </w:rPr>
        <w:t xml:space="preserve">pisemnie w ustawowym terminie. </w:t>
      </w:r>
    </w:p>
    <w:p w14:paraId="063F4C05" w14:textId="0D0595D5" w:rsidR="00DC2798" w:rsidRPr="00C154B4" w:rsidRDefault="00DC2798" w:rsidP="00251BD2">
      <w:pPr>
        <w:numPr>
          <w:ilvl w:val="0"/>
          <w:numId w:val="4"/>
        </w:numPr>
        <w:spacing w:after="0" w:line="276" w:lineRule="auto"/>
        <w:contextualSpacing/>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 xml:space="preserve">W dniu 31.01.2025 r. </w:t>
      </w:r>
      <w:r w:rsidR="004347FC" w:rsidRPr="00C154B4">
        <w:rPr>
          <w:rFonts w:ascii="Times New Roman" w:eastAsia="Aptos" w:hAnsi="Times New Roman" w:cs="Times New Roman"/>
          <w:sz w:val="22"/>
          <w:szCs w:val="22"/>
        </w:rPr>
        <w:t>S</w:t>
      </w:r>
      <w:r w:rsidR="00AA52A9" w:rsidRPr="00C154B4">
        <w:rPr>
          <w:rFonts w:ascii="Times New Roman" w:eastAsia="Aptos" w:hAnsi="Times New Roman" w:cs="Times New Roman"/>
          <w:sz w:val="22"/>
          <w:szCs w:val="22"/>
        </w:rPr>
        <w:t>kar</w:t>
      </w:r>
      <w:r w:rsidR="00BA0953" w:rsidRPr="00C154B4">
        <w:rPr>
          <w:rFonts w:ascii="Times New Roman" w:eastAsia="Aptos" w:hAnsi="Times New Roman" w:cs="Times New Roman"/>
          <w:sz w:val="22"/>
          <w:szCs w:val="22"/>
        </w:rPr>
        <w:t>żą</w:t>
      </w:r>
      <w:r w:rsidR="00AA52A9" w:rsidRPr="00C154B4">
        <w:rPr>
          <w:rFonts w:ascii="Times New Roman" w:eastAsia="Aptos" w:hAnsi="Times New Roman" w:cs="Times New Roman"/>
          <w:sz w:val="22"/>
          <w:szCs w:val="22"/>
        </w:rPr>
        <w:t>cy</w:t>
      </w:r>
      <w:r w:rsidR="005677DC" w:rsidRPr="00C154B4">
        <w:rPr>
          <w:rFonts w:ascii="Times New Roman" w:eastAsia="Aptos" w:hAnsi="Times New Roman" w:cs="Times New Roman"/>
          <w:sz w:val="22"/>
          <w:szCs w:val="22"/>
        </w:rPr>
        <w:t xml:space="preserve"> złożył pismo</w:t>
      </w:r>
      <w:r w:rsidRPr="00C154B4">
        <w:rPr>
          <w:rFonts w:ascii="Times New Roman" w:eastAsia="Aptos" w:hAnsi="Times New Roman" w:cs="Times New Roman"/>
          <w:sz w:val="22"/>
          <w:szCs w:val="22"/>
        </w:rPr>
        <w:t xml:space="preserve"> w sprawie wydzierżawienia działek nr 1045/3, 1050, 1053, 1471, 1490, 1576/1, 1585, 1586, 1587, 1874, 1885, 1900 położonych w</w:t>
      </w:r>
      <w:r w:rsidR="00AA52A9" w:rsidRPr="00C154B4">
        <w:rPr>
          <w:rFonts w:ascii="Times New Roman" w:eastAsia="Aptos" w:hAnsi="Times New Roman" w:cs="Times New Roman"/>
          <w:sz w:val="22"/>
          <w:szCs w:val="22"/>
        </w:rPr>
        <w:t> </w:t>
      </w:r>
      <w:r w:rsidRPr="00C154B4">
        <w:rPr>
          <w:rFonts w:ascii="Times New Roman" w:eastAsia="Aptos" w:hAnsi="Times New Roman" w:cs="Times New Roman"/>
          <w:sz w:val="22"/>
          <w:szCs w:val="22"/>
        </w:rPr>
        <w:t xml:space="preserve">miejscowości Kalników, z przeznaczeniem na cele rolnicze. Nieruchomości te stanowią grunty mienia komunalnego przekazanego Sołectwu Kalników i były przedmiotem </w:t>
      </w:r>
      <w:r w:rsidRPr="00C154B4">
        <w:rPr>
          <w:rFonts w:ascii="Times New Roman" w:eastAsia="Aptos" w:hAnsi="Times New Roman" w:cs="Times New Roman"/>
          <w:b/>
          <w:bCs/>
          <w:sz w:val="22"/>
          <w:szCs w:val="22"/>
        </w:rPr>
        <w:t>wcześniejszego</w:t>
      </w:r>
      <w:r w:rsidRPr="00C154B4">
        <w:rPr>
          <w:rFonts w:ascii="Times New Roman" w:eastAsia="Aptos" w:hAnsi="Times New Roman" w:cs="Times New Roman"/>
          <w:sz w:val="22"/>
          <w:szCs w:val="22"/>
        </w:rPr>
        <w:t xml:space="preserve"> zainteresowania ze strony innych wnioskodawców. Zebranie Wiejskie Sołectwa Kalników w dniu 12 stycznia 2025 r. podjęło uchwałę o przeznaczeniu gruntów do dzierżawy w trybie przetargu ograniczonego dla mieszkańców miejscowości Kalników. Rada Gminy Stubno uchwałą Nr XI/63/2025 z dnia 24 stycznia 2025 r.  wyraziła zgodę na przeznaczenie ww. działek do dzierżawy na okres 5 lat w trybie przetargu. Przetargi</w:t>
      </w:r>
      <w:r w:rsidR="00B04222" w:rsidRPr="00C154B4">
        <w:rPr>
          <w:rFonts w:ascii="Times New Roman" w:eastAsia="Aptos" w:hAnsi="Times New Roman" w:cs="Times New Roman"/>
          <w:sz w:val="22"/>
          <w:szCs w:val="22"/>
        </w:rPr>
        <w:t xml:space="preserve"> </w:t>
      </w:r>
      <w:r w:rsidRPr="00C154B4">
        <w:rPr>
          <w:rFonts w:ascii="Times New Roman" w:eastAsia="Aptos" w:hAnsi="Times New Roman" w:cs="Times New Roman"/>
          <w:sz w:val="22"/>
          <w:szCs w:val="22"/>
        </w:rPr>
        <w:t>na dzierżawę gruntów gminnych położonych w</w:t>
      </w:r>
      <w:r w:rsidR="00C154B4">
        <w:rPr>
          <w:rFonts w:ascii="Times New Roman" w:eastAsia="Aptos" w:hAnsi="Times New Roman" w:cs="Times New Roman"/>
          <w:sz w:val="22"/>
          <w:szCs w:val="22"/>
        </w:rPr>
        <w:t> </w:t>
      </w:r>
      <w:r w:rsidRPr="00C154B4">
        <w:rPr>
          <w:rFonts w:ascii="Times New Roman" w:eastAsia="Aptos" w:hAnsi="Times New Roman" w:cs="Times New Roman"/>
          <w:sz w:val="22"/>
          <w:szCs w:val="22"/>
        </w:rPr>
        <w:t>miejscowości Kalników zostały przeprowadzone w dniach 25 i 26 marca 2025 r. Z wyłonionymi w drodze przetargu dzierżawcami zostały podpisane stosowne umowy dzierżawy.  O wyborze ograniczonej formy przetargu decyduje organizator, zaś w tym przypadku ograniczenie dotyczyło mieszkańców miejscowości Kalników i było uzasadnione koniecznością zaspokojenia potrzeb rolniczych mieszkańców Kalnikowa, w szczególności zapewnienia ciągłości produkcji rolnej gospodarstw położonych w miejscowości Kalników, o co zabiegało również Zebranie Wiejskie Sołectwa Kalników.</w:t>
      </w:r>
    </w:p>
    <w:p w14:paraId="4554015B" w14:textId="1F480E91" w:rsidR="00DC2798" w:rsidRPr="00C154B4" w:rsidRDefault="00DC2798" w:rsidP="00251BD2">
      <w:pPr>
        <w:numPr>
          <w:ilvl w:val="0"/>
          <w:numId w:val="4"/>
        </w:numPr>
        <w:spacing w:after="0" w:line="276" w:lineRule="auto"/>
        <w:contextualSpacing/>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lastRenderedPageBreak/>
        <w:t xml:space="preserve">W dniu 31.01.2025 r. </w:t>
      </w:r>
      <w:r w:rsidR="004347FC" w:rsidRPr="00C154B4">
        <w:rPr>
          <w:rFonts w:ascii="Times New Roman" w:eastAsia="Aptos" w:hAnsi="Times New Roman" w:cs="Times New Roman"/>
          <w:sz w:val="22"/>
          <w:szCs w:val="22"/>
        </w:rPr>
        <w:t>S</w:t>
      </w:r>
      <w:r w:rsidR="005677DC" w:rsidRPr="00C154B4">
        <w:rPr>
          <w:rFonts w:ascii="Times New Roman" w:eastAsia="Aptos" w:hAnsi="Times New Roman" w:cs="Times New Roman"/>
          <w:sz w:val="22"/>
          <w:szCs w:val="22"/>
        </w:rPr>
        <w:t>karżący złożył wniosek</w:t>
      </w:r>
      <w:r w:rsidRPr="00C154B4">
        <w:rPr>
          <w:rFonts w:ascii="Times New Roman" w:eastAsia="Aptos" w:hAnsi="Times New Roman" w:cs="Times New Roman"/>
          <w:sz w:val="22"/>
          <w:szCs w:val="22"/>
        </w:rPr>
        <w:t xml:space="preserve"> o wydzierżawienie dz. nr 598/1 położonej w</w:t>
      </w:r>
      <w:r w:rsidR="00B04222" w:rsidRPr="00C154B4">
        <w:rPr>
          <w:rFonts w:ascii="Times New Roman" w:eastAsia="Aptos" w:hAnsi="Times New Roman" w:cs="Times New Roman"/>
          <w:sz w:val="22"/>
          <w:szCs w:val="22"/>
        </w:rPr>
        <w:t> </w:t>
      </w:r>
      <w:r w:rsidRPr="00C154B4">
        <w:rPr>
          <w:rFonts w:ascii="Times New Roman" w:eastAsia="Aptos" w:hAnsi="Times New Roman" w:cs="Times New Roman"/>
          <w:sz w:val="22"/>
          <w:szCs w:val="22"/>
        </w:rPr>
        <w:t>miejscowości Nakło. Na dzień udzielenia odpowiedzi grunt nie był przeznaczony do dzierżawy z powodu konieczności uregulowania sprawy dzierżawy z poprzednim dzierżawcą. Odpowiedzi w</w:t>
      </w:r>
      <w:r w:rsidR="00C154B4">
        <w:rPr>
          <w:rFonts w:ascii="Times New Roman" w:eastAsia="Aptos" w:hAnsi="Times New Roman" w:cs="Times New Roman"/>
          <w:sz w:val="22"/>
          <w:szCs w:val="22"/>
        </w:rPr>
        <w:t> </w:t>
      </w:r>
      <w:r w:rsidRPr="00C154B4">
        <w:rPr>
          <w:rFonts w:ascii="Times New Roman" w:eastAsia="Aptos" w:hAnsi="Times New Roman" w:cs="Times New Roman"/>
          <w:sz w:val="22"/>
          <w:szCs w:val="22"/>
        </w:rPr>
        <w:t xml:space="preserve">tej sprawie udzielono </w:t>
      </w:r>
      <w:r w:rsidR="00B04222" w:rsidRPr="00C154B4">
        <w:rPr>
          <w:rFonts w:ascii="Times New Roman" w:eastAsia="Aptos" w:hAnsi="Times New Roman" w:cs="Times New Roman"/>
          <w:sz w:val="22"/>
          <w:szCs w:val="22"/>
        </w:rPr>
        <w:t>pisemnie w</w:t>
      </w:r>
      <w:r w:rsidRPr="00C154B4">
        <w:rPr>
          <w:rFonts w:ascii="Times New Roman" w:eastAsia="Aptos" w:hAnsi="Times New Roman" w:cs="Times New Roman"/>
          <w:sz w:val="22"/>
          <w:szCs w:val="22"/>
        </w:rPr>
        <w:t> dni</w:t>
      </w:r>
      <w:r w:rsidR="00B04222" w:rsidRPr="00C154B4">
        <w:rPr>
          <w:rFonts w:ascii="Times New Roman" w:eastAsia="Aptos" w:hAnsi="Times New Roman" w:cs="Times New Roman"/>
          <w:sz w:val="22"/>
          <w:szCs w:val="22"/>
        </w:rPr>
        <w:t>u</w:t>
      </w:r>
      <w:r w:rsidRPr="00C154B4">
        <w:rPr>
          <w:rFonts w:ascii="Times New Roman" w:eastAsia="Aptos" w:hAnsi="Times New Roman" w:cs="Times New Roman"/>
          <w:sz w:val="22"/>
          <w:szCs w:val="22"/>
        </w:rPr>
        <w:t xml:space="preserve"> 06.02.2025 r. </w:t>
      </w:r>
    </w:p>
    <w:p w14:paraId="42C4E578" w14:textId="11D8D5E0" w:rsidR="00DC2798" w:rsidRPr="00C154B4" w:rsidRDefault="00DC2798" w:rsidP="00251BD2">
      <w:pPr>
        <w:numPr>
          <w:ilvl w:val="0"/>
          <w:numId w:val="4"/>
        </w:numPr>
        <w:spacing w:after="0" w:line="276" w:lineRule="auto"/>
        <w:contextualSpacing/>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W dniu 28.02.2025 r.</w:t>
      </w:r>
      <w:r w:rsidR="005677DC" w:rsidRPr="00C154B4">
        <w:rPr>
          <w:rFonts w:ascii="Times New Roman" w:eastAsia="Aptos" w:hAnsi="Times New Roman" w:cs="Times New Roman"/>
          <w:sz w:val="22"/>
          <w:szCs w:val="22"/>
        </w:rPr>
        <w:t xml:space="preserve"> </w:t>
      </w:r>
      <w:r w:rsidR="004347FC" w:rsidRPr="00C154B4">
        <w:rPr>
          <w:rFonts w:ascii="Times New Roman" w:eastAsia="Aptos" w:hAnsi="Times New Roman" w:cs="Times New Roman"/>
          <w:sz w:val="22"/>
          <w:szCs w:val="22"/>
        </w:rPr>
        <w:t>W</w:t>
      </w:r>
      <w:r w:rsidR="005677DC" w:rsidRPr="00C154B4">
        <w:rPr>
          <w:rFonts w:ascii="Times New Roman" w:eastAsia="Aptos" w:hAnsi="Times New Roman" w:cs="Times New Roman"/>
          <w:sz w:val="22"/>
          <w:szCs w:val="22"/>
        </w:rPr>
        <w:t xml:space="preserve">nioskodawca </w:t>
      </w:r>
      <w:r w:rsidRPr="00C154B4">
        <w:rPr>
          <w:rFonts w:ascii="Times New Roman" w:eastAsia="Aptos" w:hAnsi="Times New Roman" w:cs="Times New Roman"/>
          <w:sz w:val="22"/>
          <w:szCs w:val="22"/>
        </w:rPr>
        <w:t xml:space="preserve">złożył kolejne pismo dotyczące nieruchomości oznaczonej jako dz. 519 i 523/8 ob. Hruszowice, prosząc o udostępnienie aktualnej umowy dzierżawy ww. działek. Odpowiedź </w:t>
      </w:r>
      <w:r w:rsidR="005677DC" w:rsidRPr="00C154B4">
        <w:rPr>
          <w:rFonts w:ascii="Times New Roman" w:eastAsia="Aptos" w:hAnsi="Times New Roman" w:cs="Times New Roman"/>
          <w:sz w:val="22"/>
          <w:szCs w:val="22"/>
        </w:rPr>
        <w:t xml:space="preserve">została udzielona pisemnie w dniu 06.03.2025 r. </w:t>
      </w:r>
      <w:r w:rsidRPr="00C154B4">
        <w:rPr>
          <w:rFonts w:ascii="Times New Roman" w:eastAsia="Aptos" w:hAnsi="Times New Roman" w:cs="Times New Roman"/>
          <w:sz w:val="22"/>
          <w:szCs w:val="22"/>
        </w:rPr>
        <w:t>w</w:t>
      </w:r>
      <w:r w:rsidR="00B04222" w:rsidRPr="00C154B4">
        <w:rPr>
          <w:rFonts w:ascii="Times New Roman" w:eastAsia="Aptos" w:hAnsi="Times New Roman" w:cs="Times New Roman"/>
          <w:sz w:val="22"/>
          <w:szCs w:val="22"/>
        </w:rPr>
        <w:t> </w:t>
      </w:r>
      <w:r w:rsidRPr="00C154B4">
        <w:rPr>
          <w:rFonts w:ascii="Times New Roman" w:eastAsia="Aptos" w:hAnsi="Times New Roman" w:cs="Times New Roman"/>
          <w:sz w:val="22"/>
          <w:szCs w:val="22"/>
        </w:rPr>
        <w:t>trybie ustawy o dostępie do informacji publicznej</w:t>
      </w:r>
      <w:r w:rsidR="005677DC" w:rsidRPr="00C154B4">
        <w:rPr>
          <w:rFonts w:ascii="Times New Roman" w:eastAsia="Aptos" w:hAnsi="Times New Roman" w:cs="Times New Roman"/>
          <w:sz w:val="22"/>
          <w:szCs w:val="22"/>
        </w:rPr>
        <w:t>.</w:t>
      </w:r>
    </w:p>
    <w:p w14:paraId="16A40C48" w14:textId="3EE8B61D" w:rsidR="00DC2798" w:rsidRPr="00C154B4" w:rsidRDefault="00DC2798" w:rsidP="00251BD2">
      <w:pPr>
        <w:numPr>
          <w:ilvl w:val="0"/>
          <w:numId w:val="4"/>
        </w:numPr>
        <w:spacing w:after="0" w:line="276" w:lineRule="auto"/>
        <w:contextualSpacing/>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 xml:space="preserve">W dniu 06.03.2025 r. </w:t>
      </w:r>
      <w:r w:rsidR="004347FC" w:rsidRPr="00C154B4">
        <w:rPr>
          <w:rFonts w:ascii="Times New Roman" w:eastAsia="Aptos" w:hAnsi="Times New Roman" w:cs="Times New Roman"/>
          <w:sz w:val="22"/>
          <w:szCs w:val="22"/>
        </w:rPr>
        <w:t>Z</w:t>
      </w:r>
      <w:r w:rsidRPr="00C154B4">
        <w:rPr>
          <w:rFonts w:ascii="Times New Roman" w:eastAsia="Aptos" w:hAnsi="Times New Roman" w:cs="Times New Roman"/>
          <w:sz w:val="22"/>
          <w:szCs w:val="22"/>
        </w:rPr>
        <w:t xml:space="preserve">ainteresowany zwrócił się z prośbą o udzielenie informacji, na jakiej podstawie otrzymał z Urzędu Gminy pismo </w:t>
      </w:r>
      <w:r w:rsidR="004347FC" w:rsidRPr="00C154B4">
        <w:rPr>
          <w:rFonts w:ascii="Times New Roman" w:eastAsia="Aptos" w:hAnsi="Times New Roman" w:cs="Times New Roman"/>
          <w:sz w:val="22"/>
          <w:szCs w:val="22"/>
        </w:rPr>
        <w:t>oznaczone</w:t>
      </w:r>
      <w:r w:rsidRPr="00C154B4">
        <w:rPr>
          <w:rFonts w:ascii="Times New Roman" w:eastAsia="Aptos" w:hAnsi="Times New Roman" w:cs="Times New Roman"/>
          <w:sz w:val="22"/>
          <w:szCs w:val="22"/>
        </w:rPr>
        <w:t xml:space="preserve"> </w:t>
      </w:r>
      <w:r w:rsidR="00C154B4">
        <w:rPr>
          <w:rFonts w:ascii="Times New Roman" w:eastAsia="Aptos" w:hAnsi="Times New Roman" w:cs="Times New Roman"/>
          <w:sz w:val="22"/>
          <w:szCs w:val="22"/>
        </w:rPr>
        <w:t>wskazaną</w:t>
      </w:r>
      <w:r w:rsidR="00B41FCF">
        <w:rPr>
          <w:rFonts w:ascii="Times New Roman" w:eastAsia="Aptos" w:hAnsi="Times New Roman" w:cs="Times New Roman"/>
          <w:sz w:val="22"/>
          <w:szCs w:val="22"/>
        </w:rPr>
        <w:t xml:space="preserve"> przez niego</w:t>
      </w:r>
      <w:r w:rsidR="00C154B4">
        <w:rPr>
          <w:rFonts w:ascii="Times New Roman" w:eastAsia="Aptos" w:hAnsi="Times New Roman" w:cs="Times New Roman"/>
          <w:sz w:val="22"/>
          <w:szCs w:val="22"/>
        </w:rPr>
        <w:t xml:space="preserve"> sygnaturą.</w:t>
      </w:r>
      <w:r w:rsidR="004347FC" w:rsidRPr="00C154B4">
        <w:rPr>
          <w:rFonts w:ascii="Times New Roman" w:eastAsia="Aptos" w:hAnsi="Times New Roman" w:cs="Times New Roman"/>
          <w:sz w:val="22"/>
          <w:szCs w:val="22"/>
        </w:rPr>
        <w:t xml:space="preserve"> </w:t>
      </w:r>
      <w:r w:rsidRPr="00C154B4">
        <w:rPr>
          <w:rFonts w:ascii="Times New Roman" w:eastAsia="Aptos" w:hAnsi="Times New Roman" w:cs="Times New Roman"/>
          <w:sz w:val="22"/>
          <w:szCs w:val="22"/>
        </w:rPr>
        <w:t>Po</w:t>
      </w:r>
      <w:r w:rsidR="004347FC" w:rsidRPr="00C154B4">
        <w:rPr>
          <w:rFonts w:ascii="Times New Roman" w:eastAsia="Aptos" w:hAnsi="Times New Roman" w:cs="Times New Roman"/>
          <w:sz w:val="22"/>
          <w:szCs w:val="22"/>
        </w:rPr>
        <w:t> </w:t>
      </w:r>
      <w:r w:rsidRPr="00C154B4">
        <w:rPr>
          <w:rFonts w:ascii="Times New Roman" w:eastAsia="Aptos" w:hAnsi="Times New Roman" w:cs="Times New Roman"/>
          <w:sz w:val="22"/>
          <w:szCs w:val="22"/>
        </w:rPr>
        <w:t xml:space="preserve">przeanalizowaniu akt sprawy poinformowano </w:t>
      </w:r>
      <w:r w:rsidR="004347FC" w:rsidRPr="00C154B4">
        <w:rPr>
          <w:rFonts w:ascii="Times New Roman" w:eastAsia="Aptos" w:hAnsi="Times New Roman" w:cs="Times New Roman"/>
          <w:sz w:val="22"/>
          <w:szCs w:val="22"/>
        </w:rPr>
        <w:t>W</w:t>
      </w:r>
      <w:r w:rsidRPr="00C154B4">
        <w:rPr>
          <w:rFonts w:ascii="Times New Roman" w:eastAsia="Aptos" w:hAnsi="Times New Roman" w:cs="Times New Roman"/>
          <w:sz w:val="22"/>
          <w:szCs w:val="22"/>
        </w:rPr>
        <w:t xml:space="preserve">nioskodawcę, iż pismo z dnia 21 sierpnia 2024r. stanowi odpowiedź na jego prośbę, która wpłynęła do Urzędu Gminy Stubno w dniu 09.08.2024r. Dodatkowo na prośbę </w:t>
      </w:r>
      <w:r w:rsidR="004347FC" w:rsidRPr="00C154B4">
        <w:rPr>
          <w:rFonts w:ascii="Times New Roman" w:eastAsia="Aptos" w:hAnsi="Times New Roman" w:cs="Times New Roman"/>
          <w:sz w:val="22"/>
          <w:szCs w:val="22"/>
        </w:rPr>
        <w:t>Z</w:t>
      </w:r>
      <w:r w:rsidRPr="00C154B4">
        <w:rPr>
          <w:rFonts w:ascii="Times New Roman" w:eastAsia="Aptos" w:hAnsi="Times New Roman" w:cs="Times New Roman"/>
          <w:sz w:val="22"/>
          <w:szCs w:val="22"/>
        </w:rPr>
        <w:t>ainteresowanego przesłano mu również kopię tego pisma</w:t>
      </w:r>
      <w:r w:rsidR="00B04222" w:rsidRPr="00C154B4">
        <w:rPr>
          <w:rFonts w:ascii="Times New Roman" w:eastAsia="Aptos" w:hAnsi="Times New Roman" w:cs="Times New Roman"/>
          <w:sz w:val="22"/>
          <w:szCs w:val="22"/>
        </w:rPr>
        <w:t xml:space="preserve">. </w:t>
      </w:r>
      <w:r w:rsidRPr="00C154B4">
        <w:rPr>
          <w:rFonts w:ascii="Times New Roman" w:eastAsia="Aptos" w:hAnsi="Times New Roman" w:cs="Times New Roman"/>
          <w:sz w:val="22"/>
          <w:szCs w:val="22"/>
        </w:rPr>
        <w:t>Sprawa została ówcześnie przekazana do tut. UG przez Agencję Restrukturyzacji i</w:t>
      </w:r>
      <w:r w:rsidR="00B04222" w:rsidRPr="00C154B4">
        <w:rPr>
          <w:rFonts w:ascii="Times New Roman" w:eastAsia="Aptos" w:hAnsi="Times New Roman" w:cs="Times New Roman"/>
          <w:sz w:val="22"/>
          <w:szCs w:val="22"/>
        </w:rPr>
        <w:t> </w:t>
      </w:r>
      <w:r w:rsidRPr="00C154B4">
        <w:rPr>
          <w:rFonts w:ascii="Times New Roman" w:eastAsia="Aptos" w:hAnsi="Times New Roman" w:cs="Times New Roman"/>
          <w:sz w:val="22"/>
          <w:szCs w:val="22"/>
        </w:rPr>
        <w:t>Modernizacji Rolnictwa, Przemyskie Biuro Powiatowe w Przemyślu i</w:t>
      </w:r>
      <w:r w:rsidR="004347FC" w:rsidRPr="00C154B4">
        <w:rPr>
          <w:rFonts w:ascii="Times New Roman" w:eastAsia="Aptos" w:hAnsi="Times New Roman" w:cs="Times New Roman"/>
          <w:sz w:val="22"/>
          <w:szCs w:val="22"/>
        </w:rPr>
        <w:t> </w:t>
      </w:r>
      <w:r w:rsidRPr="00C154B4">
        <w:rPr>
          <w:rFonts w:ascii="Times New Roman" w:eastAsia="Aptos" w:hAnsi="Times New Roman" w:cs="Times New Roman"/>
          <w:sz w:val="22"/>
          <w:szCs w:val="22"/>
        </w:rPr>
        <w:t>dotyczyła wyjaśnienia dzierżawy mienia komunalnego Gminy Stubno.</w:t>
      </w:r>
    </w:p>
    <w:p w14:paraId="0D7F9F23" w14:textId="6981BE4D" w:rsidR="00B04222" w:rsidRPr="00C154B4" w:rsidRDefault="00626BA3" w:rsidP="00251BD2">
      <w:pPr>
        <w:numPr>
          <w:ilvl w:val="0"/>
          <w:numId w:val="4"/>
        </w:numPr>
        <w:spacing w:after="0" w:line="276" w:lineRule="auto"/>
        <w:contextualSpacing/>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Podniesiony w skardze zarzut był</w:t>
      </w:r>
      <w:r w:rsidR="00BA0953" w:rsidRPr="00C154B4">
        <w:rPr>
          <w:rFonts w:ascii="Times New Roman" w:eastAsia="Aptos" w:hAnsi="Times New Roman" w:cs="Times New Roman"/>
          <w:sz w:val="22"/>
          <w:szCs w:val="22"/>
        </w:rPr>
        <w:t xml:space="preserve"> już</w:t>
      </w:r>
      <w:r w:rsidRPr="00C154B4">
        <w:rPr>
          <w:rFonts w:ascii="Times New Roman" w:eastAsia="Aptos" w:hAnsi="Times New Roman" w:cs="Times New Roman"/>
          <w:sz w:val="22"/>
          <w:szCs w:val="22"/>
        </w:rPr>
        <w:t xml:space="preserve"> przedmiotem kontroli Wojewody Podkarpackiego</w:t>
      </w:r>
      <w:r w:rsidR="00B04222" w:rsidRPr="00C154B4">
        <w:rPr>
          <w:rFonts w:ascii="Times New Roman" w:eastAsia="Aptos" w:hAnsi="Times New Roman" w:cs="Times New Roman"/>
          <w:sz w:val="22"/>
          <w:szCs w:val="22"/>
        </w:rPr>
        <w:t xml:space="preserve"> z inicjatywy innego rolnika</w:t>
      </w:r>
      <w:r w:rsidRPr="00C154B4">
        <w:rPr>
          <w:rFonts w:ascii="Times New Roman" w:eastAsia="Aptos" w:hAnsi="Times New Roman" w:cs="Times New Roman"/>
          <w:sz w:val="22"/>
          <w:szCs w:val="22"/>
        </w:rPr>
        <w:t>, w ramach przysługujących mu uprawnień nadzorczych i</w:t>
      </w:r>
      <w:r w:rsidR="00B04222" w:rsidRPr="00C154B4">
        <w:rPr>
          <w:rFonts w:ascii="Times New Roman" w:eastAsia="Aptos" w:hAnsi="Times New Roman" w:cs="Times New Roman"/>
          <w:sz w:val="22"/>
          <w:szCs w:val="22"/>
        </w:rPr>
        <w:t> </w:t>
      </w:r>
      <w:r w:rsidRPr="00C154B4">
        <w:rPr>
          <w:rFonts w:ascii="Times New Roman" w:eastAsia="Aptos" w:hAnsi="Times New Roman" w:cs="Times New Roman"/>
          <w:sz w:val="22"/>
          <w:szCs w:val="22"/>
        </w:rPr>
        <w:t>wyjaśnień składanych na wniosek Komendy Miejsk</w:t>
      </w:r>
      <w:r w:rsidR="00B41FCF">
        <w:rPr>
          <w:rFonts w:ascii="Times New Roman" w:eastAsia="Aptos" w:hAnsi="Times New Roman" w:cs="Times New Roman"/>
          <w:sz w:val="22"/>
          <w:szCs w:val="22"/>
        </w:rPr>
        <w:t>iej</w:t>
      </w:r>
      <w:r w:rsidRPr="00C154B4">
        <w:rPr>
          <w:rFonts w:ascii="Times New Roman" w:eastAsia="Aptos" w:hAnsi="Times New Roman" w:cs="Times New Roman"/>
          <w:sz w:val="22"/>
          <w:szCs w:val="22"/>
        </w:rPr>
        <w:t xml:space="preserve"> Policji w Przemyślu Wydział d/w z Przestępczością Gospodarczą, w ramach prowadzonego postępowania sprawdzającego w zakresie dzierżawienia gruntów mienia komunalnego bez stosownych umów. Po udzieleniu wymaganych wyjaśnień i</w:t>
      </w:r>
      <w:r w:rsidR="00C154B4">
        <w:rPr>
          <w:rFonts w:ascii="Times New Roman" w:eastAsia="Aptos" w:hAnsi="Times New Roman" w:cs="Times New Roman"/>
          <w:sz w:val="22"/>
          <w:szCs w:val="22"/>
        </w:rPr>
        <w:t> </w:t>
      </w:r>
      <w:r w:rsidRPr="00C154B4">
        <w:rPr>
          <w:rFonts w:ascii="Times New Roman" w:eastAsia="Aptos" w:hAnsi="Times New Roman" w:cs="Times New Roman"/>
          <w:sz w:val="22"/>
          <w:szCs w:val="22"/>
        </w:rPr>
        <w:t>przedłożeniu żądanej dokumentacji, zarówno organ nadzoru nie dopatrzył się żadnych uchybień i</w:t>
      </w:r>
      <w:r w:rsidR="00C154B4">
        <w:rPr>
          <w:rFonts w:ascii="Times New Roman" w:eastAsia="Aptos" w:hAnsi="Times New Roman" w:cs="Times New Roman"/>
          <w:sz w:val="22"/>
          <w:szCs w:val="22"/>
        </w:rPr>
        <w:t> </w:t>
      </w:r>
      <w:r w:rsidRPr="00C154B4">
        <w:rPr>
          <w:rFonts w:ascii="Times New Roman" w:eastAsia="Aptos" w:hAnsi="Times New Roman" w:cs="Times New Roman"/>
          <w:sz w:val="22"/>
          <w:szCs w:val="22"/>
        </w:rPr>
        <w:t xml:space="preserve">nie znalazł podstaw do uchylenia uchwały będącej przedmiotem kontroli, jak również Komenda Miejska Policji nie wniosła żadnych zastrzeżeń do udzielonych wyjaśnień. </w:t>
      </w:r>
    </w:p>
    <w:p w14:paraId="75946D25" w14:textId="77777777" w:rsidR="004347FC" w:rsidRPr="00C154B4" w:rsidRDefault="004347FC" w:rsidP="004347FC">
      <w:pPr>
        <w:spacing w:after="0" w:line="276" w:lineRule="auto"/>
        <w:ind w:left="360"/>
        <w:contextualSpacing/>
        <w:jc w:val="both"/>
        <w:rPr>
          <w:rFonts w:ascii="Times New Roman" w:eastAsia="Aptos" w:hAnsi="Times New Roman" w:cs="Times New Roman"/>
          <w:sz w:val="22"/>
          <w:szCs w:val="22"/>
        </w:rPr>
      </w:pPr>
    </w:p>
    <w:p w14:paraId="44269C58" w14:textId="316E8EE7" w:rsidR="00626BA3" w:rsidRPr="00C154B4" w:rsidRDefault="00626BA3" w:rsidP="00BA0953">
      <w:pPr>
        <w:spacing w:after="0" w:line="276" w:lineRule="auto"/>
        <w:ind w:firstLine="360"/>
        <w:contextualSpacing/>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Zgodnie z ustawą z dnia 21 sierpnia 1997 r. o gospodarce nieruchomościami (Dz. U. z 2024</w:t>
      </w:r>
      <w:r w:rsidR="00B41FCF">
        <w:rPr>
          <w:rFonts w:ascii="Times New Roman" w:eastAsia="Aptos" w:hAnsi="Times New Roman" w:cs="Times New Roman"/>
          <w:sz w:val="22"/>
          <w:szCs w:val="22"/>
        </w:rPr>
        <w:t xml:space="preserve"> </w:t>
      </w:r>
      <w:r w:rsidRPr="00C154B4">
        <w:rPr>
          <w:rFonts w:ascii="Times New Roman" w:eastAsia="Aptos" w:hAnsi="Times New Roman" w:cs="Times New Roman"/>
          <w:sz w:val="22"/>
          <w:szCs w:val="22"/>
        </w:rPr>
        <w:t>r., poz. 1145 z późn. zm.) gminnym zasobem nieruchomości gospodaruje wójt. Uprawnienie to nie narusza w</w:t>
      </w:r>
      <w:r w:rsidR="00C154B4">
        <w:rPr>
          <w:rFonts w:ascii="Times New Roman" w:eastAsia="Aptos" w:hAnsi="Times New Roman" w:cs="Times New Roman"/>
          <w:sz w:val="22"/>
          <w:szCs w:val="22"/>
        </w:rPr>
        <w:t> </w:t>
      </w:r>
      <w:r w:rsidRPr="00C154B4">
        <w:rPr>
          <w:rFonts w:ascii="Times New Roman" w:eastAsia="Aptos" w:hAnsi="Times New Roman" w:cs="Times New Roman"/>
          <w:sz w:val="22"/>
          <w:szCs w:val="22"/>
        </w:rPr>
        <w:t>żaden sposób kompetencji rady gminy, wynikającej z art. 18 ust. 2 pkt 9 lit. a z dnia 8 marca 1990 r. o samorządzie gminnym ponieważ zgodnie z tym przepisem do wyłącznej właściwości rady gmin</w:t>
      </w:r>
      <w:r w:rsidRPr="00C154B4">
        <w:rPr>
          <w:rFonts w:ascii="Times New Roman" w:eastAsia="Aptos" w:hAnsi="Times New Roman" w:cs="Times New Roman"/>
          <w:b/>
          <w:bCs/>
          <w:sz w:val="22"/>
          <w:szCs w:val="22"/>
        </w:rPr>
        <w:t>y</w:t>
      </w:r>
      <w:r w:rsidRPr="00C154B4">
        <w:rPr>
          <w:rFonts w:ascii="Times New Roman" w:eastAsia="Aptos" w:hAnsi="Times New Roman" w:cs="Times New Roman"/>
          <w:sz w:val="22"/>
          <w:szCs w:val="22"/>
        </w:rPr>
        <w:t xml:space="preserve"> należy podejmowanie uchwał w sprawach majątkowych gminy dotyczących określania zasad nabywania, zbywania i obciążania nieruchomości oraz ich wydzierżawiania lub wynajmowania na czas oznaczony dłuższy niż 3 lata lub na czas nieoznaczony, o ile ustawy szczególne nie stanowią inaczej, przy czym uchwała rady gminy jest wymagana również w przypadku, gdy po umowie zawartej na czas oznaczony do 3 lat strony zawierają kolejne umowy, których przedmiotem jest ta sama nieruchomość. </w:t>
      </w:r>
    </w:p>
    <w:p w14:paraId="3434C4A5" w14:textId="77777777" w:rsidR="00BE413A" w:rsidRDefault="004347FC" w:rsidP="00BA0953">
      <w:pPr>
        <w:spacing w:after="0" w:line="276" w:lineRule="auto"/>
        <w:ind w:firstLine="360"/>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Z</w:t>
      </w:r>
      <w:r w:rsidR="00802BA5" w:rsidRPr="00C154B4">
        <w:rPr>
          <w:rFonts w:ascii="Times New Roman" w:eastAsia="Aptos" w:hAnsi="Times New Roman" w:cs="Times New Roman"/>
          <w:sz w:val="22"/>
          <w:szCs w:val="22"/>
        </w:rPr>
        <w:t xml:space="preserve">godnie z art. 37 ust. 4 ustawy o gospodarce nieruchomościami, przetarg jest zasadniczym trybem oddania nieruchomości publicznych w użytkowanie, najem lub dzierżawę (na czas oznaczony dłuższy niż 3 lata lub czas nieoznaczony). Jednak wojewoda albo odpowiednia rada lub sejmik </w:t>
      </w:r>
      <w:r w:rsidR="00802BA5" w:rsidRPr="00C154B4">
        <w:rPr>
          <w:rFonts w:ascii="Times New Roman" w:eastAsia="Aptos" w:hAnsi="Times New Roman" w:cs="Times New Roman"/>
          <w:b/>
          <w:bCs/>
          <w:sz w:val="22"/>
          <w:szCs w:val="22"/>
        </w:rPr>
        <w:t>mogą</w:t>
      </w:r>
      <w:r w:rsidR="00802BA5" w:rsidRPr="00C154B4">
        <w:rPr>
          <w:rFonts w:ascii="Times New Roman" w:eastAsia="Aptos" w:hAnsi="Times New Roman" w:cs="Times New Roman"/>
          <w:sz w:val="22"/>
          <w:szCs w:val="22"/>
        </w:rPr>
        <w:t xml:space="preserve"> wyrazić zgodę na odstąpienie od obowiązku przetargowego trybu zawarcia tych umów. </w:t>
      </w:r>
      <w:r w:rsidR="00B04222" w:rsidRPr="00C154B4">
        <w:rPr>
          <w:rFonts w:ascii="Times New Roman" w:eastAsia="Aptos" w:hAnsi="Times New Roman" w:cs="Times New Roman"/>
          <w:sz w:val="22"/>
          <w:szCs w:val="22"/>
        </w:rPr>
        <w:t xml:space="preserve"> </w:t>
      </w:r>
    </w:p>
    <w:p w14:paraId="6DD9FBEB" w14:textId="10269BD4" w:rsidR="00BA0953" w:rsidRPr="00C154B4" w:rsidRDefault="00B04222" w:rsidP="00BA0953">
      <w:pPr>
        <w:spacing w:after="0" w:line="276" w:lineRule="auto"/>
        <w:ind w:firstLine="360"/>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K</w:t>
      </w:r>
      <w:r w:rsidR="00802BA5" w:rsidRPr="00C154B4">
        <w:rPr>
          <w:rFonts w:ascii="Times New Roman" w:eastAsia="Aptos" w:hAnsi="Times New Roman" w:cs="Times New Roman"/>
          <w:sz w:val="22"/>
          <w:szCs w:val="22"/>
        </w:rPr>
        <w:t xml:space="preserve">ażdorazowe zwolnienie z trybu przetargowego wynika z podjętej uchwały Rady Gminy i dotyczy konkretnego przypadku i okoliczności wskazujących na możliwość skorzystania z wyjątku jakim jest zbywanie nieruchomości w trybie bezprzetargowym. </w:t>
      </w:r>
    </w:p>
    <w:p w14:paraId="0B345D85" w14:textId="3E12AF40" w:rsidR="00802BA5" w:rsidRPr="00C154B4" w:rsidRDefault="00802BA5" w:rsidP="00BA0953">
      <w:pPr>
        <w:spacing w:after="0" w:line="276" w:lineRule="auto"/>
        <w:ind w:firstLine="360"/>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 xml:space="preserve">Ponadto decyzje w przedmiocie dzierżawy gruntów mienia komunalnego przekazanego danemu Sołectwu podejmowane są po wcześniejszym ich zaopiniowaniu przez Zebranie Wiejskie. </w:t>
      </w:r>
    </w:p>
    <w:p w14:paraId="72F47FBB" w14:textId="77777777" w:rsidR="00802BA5" w:rsidRPr="00C154B4" w:rsidRDefault="00802BA5" w:rsidP="00BE413A">
      <w:pPr>
        <w:spacing w:after="0" w:line="276" w:lineRule="auto"/>
        <w:ind w:firstLine="360"/>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 xml:space="preserve">Podejmowane przez Radę Gminy uchwały, w tym również w przedmiocie dzierżawy gruntów gminnych podlegają obowiązkowi przedłożenia wojewodzie, w ramach nadzoru nad działalnością gminną, który jest sprawowany na podstawie kryterium zgodności z prawem. </w:t>
      </w:r>
    </w:p>
    <w:p w14:paraId="102D73F1" w14:textId="5BA7C0E0" w:rsidR="00BA0953" w:rsidRDefault="00802BA5" w:rsidP="00BE413A">
      <w:pPr>
        <w:spacing w:after="0" w:line="276" w:lineRule="auto"/>
        <w:ind w:firstLine="360"/>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Wszelkie decyzje w zakresie gospodarowania nieruchomościami gminnymi podejmowane są w</w:t>
      </w:r>
      <w:r w:rsidR="00C154B4">
        <w:rPr>
          <w:rFonts w:ascii="Times New Roman" w:eastAsia="Aptos" w:hAnsi="Times New Roman" w:cs="Times New Roman"/>
          <w:sz w:val="22"/>
          <w:szCs w:val="22"/>
        </w:rPr>
        <w:t> </w:t>
      </w:r>
      <w:r w:rsidRPr="00C154B4">
        <w:rPr>
          <w:rFonts w:ascii="Times New Roman" w:eastAsia="Aptos" w:hAnsi="Times New Roman" w:cs="Times New Roman"/>
          <w:sz w:val="22"/>
          <w:szCs w:val="22"/>
        </w:rPr>
        <w:t xml:space="preserve">oparciu o obowiązujące w tym zakresie przepisy, w sposób racjonalny, nie tylko z ekonomicznego </w:t>
      </w:r>
      <w:r w:rsidRPr="00C154B4">
        <w:rPr>
          <w:rFonts w:ascii="Times New Roman" w:eastAsia="Aptos" w:hAnsi="Times New Roman" w:cs="Times New Roman"/>
          <w:sz w:val="22"/>
          <w:szCs w:val="22"/>
        </w:rPr>
        <w:lastRenderedPageBreak/>
        <w:t>punktu</w:t>
      </w:r>
      <w:r w:rsidR="00C154B4">
        <w:rPr>
          <w:rFonts w:ascii="Times New Roman" w:eastAsia="Aptos" w:hAnsi="Times New Roman" w:cs="Times New Roman"/>
          <w:sz w:val="22"/>
          <w:szCs w:val="22"/>
        </w:rPr>
        <w:t xml:space="preserve"> </w:t>
      </w:r>
      <w:r w:rsidRPr="00C154B4">
        <w:rPr>
          <w:rFonts w:ascii="Times New Roman" w:eastAsia="Aptos" w:hAnsi="Times New Roman" w:cs="Times New Roman"/>
          <w:sz w:val="22"/>
          <w:szCs w:val="22"/>
        </w:rPr>
        <w:t>wid</w:t>
      </w:r>
      <w:r w:rsidR="004347FC" w:rsidRPr="00C154B4">
        <w:rPr>
          <w:rFonts w:ascii="Times New Roman" w:eastAsia="Aptos" w:hAnsi="Times New Roman" w:cs="Times New Roman"/>
          <w:sz w:val="22"/>
          <w:szCs w:val="22"/>
        </w:rPr>
        <w:t>z</w:t>
      </w:r>
      <w:r w:rsidRPr="00C154B4">
        <w:rPr>
          <w:rFonts w:ascii="Times New Roman" w:eastAsia="Aptos" w:hAnsi="Times New Roman" w:cs="Times New Roman"/>
          <w:sz w:val="22"/>
          <w:szCs w:val="22"/>
        </w:rPr>
        <w:t>enia</w:t>
      </w:r>
      <w:r w:rsidR="004347FC" w:rsidRPr="00C154B4">
        <w:rPr>
          <w:rFonts w:ascii="Times New Roman" w:eastAsia="Aptos" w:hAnsi="Times New Roman" w:cs="Times New Roman"/>
          <w:sz w:val="22"/>
          <w:szCs w:val="22"/>
        </w:rPr>
        <w:t xml:space="preserve"> </w:t>
      </w:r>
      <w:r w:rsidRPr="00C154B4">
        <w:rPr>
          <w:rFonts w:ascii="Times New Roman" w:eastAsia="Aptos" w:hAnsi="Times New Roman" w:cs="Times New Roman"/>
          <w:sz w:val="22"/>
          <w:szCs w:val="22"/>
        </w:rPr>
        <w:t>ale również w celu zachowania ciągłości upraw rolnych dotychczasowych dzierżawców i poszanowania poniesionych przez nich nakładów na rzecz poprawy jakości dzierżawionych gruntów gminnych</w:t>
      </w:r>
      <w:r w:rsidR="00C154B4">
        <w:rPr>
          <w:rFonts w:ascii="Times New Roman" w:eastAsia="Aptos" w:hAnsi="Times New Roman" w:cs="Times New Roman"/>
          <w:sz w:val="22"/>
          <w:szCs w:val="22"/>
        </w:rPr>
        <w:t>.</w:t>
      </w:r>
    </w:p>
    <w:p w14:paraId="71C4C68F" w14:textId="77777777" w:rsidR="00C154B4" w:rsidRPr="00C154B4" w:rsidRDefault="00C154B4" w:rsidP="00BA0953">
      <w:pPr>
        <w:spacing w:after="0" w:line="276" w:lineRule="auto"/>
        <w:ind w:firstLine="708"/>
        <w:jc w:val="both"/>
        <w:rPr>
          <w:rFonts w:ascii="Times New Roman" w:eastAsia="Aptos" w:hAnsi="Times New Roman" w:cs="Times New Roman"/>
          <w:sz w:val="22"/>
          <w:szCs w:val="22"/>
        </w:rPr>
      </w:pPr>
    </w:p>
    <w:p w14:paraId="36561B77" w14:textId="7FFAB449" w:rsidR="00802BA5" w:rsidRPr="00C154B4" w:rsidRDefault="00BA0953" w:rsidP="00DC2798">
      <w:pPr>
        <w:spacing w:after="0" w:line="276" w:lineRule="auto"/>
        <w:ind w:firstLine="708"/>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 xml:space="preserve">Biorąc powyższe pod uwagę stwierdza się, że skarga </w:t>
      </w:r>
      <w:r w:rsidR="00577196" w:rsidRPr="00C154B4">
        <w:rPr>
          <w:rFonts w:ascii="Times New Roman" w:eastAsia="Aptos" w:hAnsi="Times New Roman" w:cs="Times New Roman"/>
          <w:sz w:val="22"/>
          <w:szCs w:val="22"/>
        </w:rPr>
        <w:t xml:space="preserve">Pana R.K. nie jest zasadna. </w:t>
      </w:r>
    </w:p>
    <w:p w14:paraId="5BE05570" w14:textId="77777777" w:rsidR="00577196" w:rsidRPr="00C154B4" w:rsidRDefault="00577196" w:rsidP="00071B18">
      <w:pPr>
        <w:spacing w:after="0" w:line="276" w:lineRule="auto"/>
        <w:jc w:val="both"/>
        <w:rPr>
          <w:rFonts w:ascii="Times New Roman" w:eastAsia="Aptos" w:hAnsi="Times New Roman" w:cs="Times New Roman"/>
          <w:sz w:val="22"/>
          <w:szCs w:val="22"/>
        </w:rPr>
      </w:pPr>
    </w:p>
    <w:p w14:paraId="054D5C0C" w14:textId="4490713A" w:rsidR="00071B18" w:rsidRPr="00C154B4" w:rsidRDefault="00071B18" w:rsidP="00071B18">
      <w:pPr>
        <w:spacing w:after="0" w:line="276" w:lineRule="auto"/>
        <w:jc w:val="both"/>
        <w:rPr>
          <w:rFonts w:ascii="Times New Roman" w:eastAsia="Aptos" w:hAnsi="Times New Roman" w:cs="Times New Roman"/>
          <w:b/>
          <w:bCs/>
          <w:sz w:val="22"/>
          <w:szCs w:val="22"/>
        </w:rPr>
      </w:pPr>
      <w:r w:rsidRPr="00C154B4">
        <w:rPr>
          <w:rFonts w:ascii="Times New Roman" w:eastAsia="Aptos" w:hAnsi="Times New Roman" w:cs="Times New Roman"/>
          <w:b/>
          <w:bCs/>
          <w:sz w:val="22"/>
          <w:szCs w:val="22"/>
        </w:rPr>
        <w:t xml:space="preserve">Pouczenie </w:t>
      </w:r>
    </w:p>
    <w:p w14:paraId="05806E8A" w14:textId="7AFAA655" w:rsidR="0023242C" w:rsidRPr="005642A8" w:rsidRDefault="00577196" w:rsidP="005642A8">
      <w:pPr>
        <w:spacing w:after="0" w:line="276" w:lineRule="auto"/>
        <w:ind w:firstLine="708"/>
        <w:jc w:val="both"/>
        <w:rPr>
          <w:rFonts w:ascii="Times New Roman" w:eastAsia="Aptos" w:hAnsi="Times New Roman" w:cs="Times New Roman"/>
          <w:sz w:val="22"/>
          <w:szCs w:val="22"/>
        </w:rPr>
      </w:pPr>
      <w:r w:rsidRPr="00C154B4">
        <w:rPr>
          <w:rFonts w:ascii="Times New Roman" w:eastAsia="Aptos" w:hAnsi="Times New Roman" w:cs="Times New Roman"/>
          <w:sz w:val="22"/>
          <w:szCs w:val="22"/>
        </w:rPr>
        <w:t>Zgodnie z art. 239 ustawy Kodeks postępowania administracyjnego – Rada Gminy Stubno informuje, że wskutek uznania skarg</w:t>
      </w:r>
      <w:r w:rsidR="004347FC" w:rsidRPr="00C154B4">
        <w:rPr>
          <w:rFonts w:ascii="Times New Roman" w:eastAsia="Aptos" w:hAnsi="Times New Roman" w:cs="Times New Roman"/>
          <w:sz w:val="22"/>
          <w:szCs w:val="22"/>
        </w:rPr>
        <w:t>i</w:t>
      </w:r>
      <w:r w:rsidRPr="00C154B4">
        <w:rPr>
          <w:rFonts w:ascii="Times New Roman" w:eastAsia="Aptos" w:hAnsi="Times New Roman" w:cs="Times New Roman"/>
          <w:sz w:val="22"/>
          <w:szCs w:val="22"/>
        </w:rPr>
        <w:t xml:space="preserve"> za bezzasadn</w:t>
      </w:r>
      <w:r w:rsidR="00B41FCF">
        <w:rPr>
          <w:rFonts w:ascii="Times New Roman" w:eastAsia="Aptos" w:hAnsi="Times New Roman" w:cs="Times New Roman"/>
          <w:sz w:val="22"/>
          <w:szCs w:val="22"/>
        </w:rPr>
        <w:t>ą</w:t>
      </w:r>
      <w:r w:rsidRPr="00C154B4">
        <w:rPr>
          <w:rFonts w:ascii="Times New Roman" w:eastAsia="Aptos" w:hAnsi="Times New Roman" w:cs="Times New Roman"/>
          <w:sz w:val="22"/>
          <w:szCs w:val="22"/>
        </w:rPr>
        <w:t>, jeżeli Skar</w:t>
      </w:r>
      <w:r w:rsidR="00071B18" w:rsidRPr="00C154B4">
        <w:rPr>
          <w:rFonts w:ascii="Times New Roman" w:eastAsia="Aptos" w:hAnsi="Times New Roman" w:cs="Times New Roman"/>
          <w:sz w:val="22"/>
          <w:szCs w:val="22"/>
        </w:rPr>
        <w:t>żąc</w:t>
      </w:r>
      <w:r w:rsidRPr="00C154B4">
        <w:rPr>
          <w:rFonts w:ascii="Times New Roman" w:eastAsia="Aptos" w:hAnsi="Times New Roman" w:cs="Times New Roman"/>
          <w:sz w:val="22"/>
          <w:szCs w:val="22"/>
        </w:rPr>
        <w:t>y ponowni ją bez wskazania nowych okoliczności – wówczas Rada Gminy Stubno może podtrzymać swoje poprzednie stanowisko z</w:t>
      </w:r>
      <w:r w:rsidR="00C154B4">
        <w:rPr>
          <w:rFonts w:ascii="Times New Roman" w:eastAsia="Aptos" w:hAnsi="Times New Roman" w:cs="Times New Roman"/>
          <w:sz w:val="22"/>
          <w:szCs w:val="22"/>
        </w:rPr>
        <w:t> </w:t>
      </w:r>
      <w:r w:rsidR="00071B18" w:rsidRPr="00C154B4">
        <w:rPr>
          <w:rFonts w:ascii="Times New Roman" w:eastAsia="Aptos" w:hAnsi="Times New Roman" w:cs="Times New Roman"/>
          <w:sz w:val="22"/>
          <w:szCs w:val="22"/>
        </w:rPr>
        <w:t>o</w:t>
      </w:r>
      <w:r w:rsidRPr="00C154B4">
        <w:rPr>
          <w:rFonts w:ascii="Times New Roman" w:eastAsia="Aptos" w:hAnsi="Times New Roman" w:cs="Times New Roman"/>
          <w:sz w:val="22"/>
          <w:szCs w:val="22"/>
        </w:rPr>
        <w:t>dpo</w:t>
      </w:r>
      <w:r w:rsidR="00071B18" w:rsidRPr="00C154B4">
        <w:rPr>
          <w:rFonts w:ascii="Times New Roman" w:eastAsia="Aptos" w:hAnsi="Times New Roman" w:cs="Times New Roman"/>
          <w:sz w:val="22"/>
          <w:szCs w:val="22"/>
        </w:rPr>
        <w:t>wiednią</w:t>
      </w:r>
      <w:r w:rsidRPr="00C154B4">
        <w:rPr>
          <w:rFonts w:ascii="Times New Roman" w:eastAsia="Aptos" w:hAnsi="Times New Roman" w:cs="Times New Roman"/>
          <w:sz w:val="22"/>
          <w:szCs w:val="22"/>
        </w:rPr>
        <w:t xml:space="preserve"> adnotacją</w:t>
      </w:r>
      <w:r w:rsidR="00071B18" w:rsidRPr="00C154B4">
        <w:rPr>
          <w:rFonts w:ascii="Times New Roman" w:eastAsia="Aptos" w:hAnsi="Times New Roman" w:cs="Times New Roman"/>
          <w:sz w:val="22"/>
          <w:szCs w:val="22"/>
        </w:rPr>
        <w:t xml:space="preserve"> w aktach sprawy – bez zawiadamiania o tym Skarżącego. </w:t>
      </w:r>
    </w:p>
    <w:sectPr w:rsidR="0023242C" w:rsidRPr="005642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BBCB" w14:textId="77777777" w:rsidR="00FE1DE2" w:rsidRDefault="00FE1DE2" w:rsidP="00053263">
      <w:pPr>
        <w:spacing w:after="0" w:line="240" w:lineRule="auto"/>
      </w:pPr>
      <w:r>
        <w:separator/>
      </w:r>
    </w:p>
  </w:endnote>
  <w:endnote w:type="continuationSeparator" w:id="0">
    <w:p w14:paraId="6AA780E4" w14:textId="77777777" w:rsidR="00FE1DE2" w:rsidRDefault="00FE1DE2" w:rsidP="0005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EFB9" w14:textId="77777777" w:rsidR="00FE1DE2" w:rsidRDefault="00FE1DE2" w:rsidP="00053263">
      <w:pPr>
        <w:spacing w:after="0" w:line="240" w:lineRule="auto"/>
      </w:pPr>
      <w:r>
        <w:separator/>
      </w:r>
    </w:p>
  </w:footnote>
  <w:footnote w:type="continuationSeparator" w:id="0">
    <w:p w14:paraId="008F139C" w14:textId="77777777" w:rsidR="00FE1DE2" w:rsidRDefault="00FE1DE2" w:rsidP="00053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11A0"/>
    <w:multiLevelType w:val="hybridMultilevel"/>
    <w:tmpl w:val="912CB69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1230FFB"/>
    <w:multiLevelType w:val="hybridMultilevel"/>
    <w:tmpl w:val="8EA857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3E707D2"/>
    <w:multiLevelType w:val="hybridMultilevel"/>
    <w:tmpl w:val="447237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BA92F05"/>
    <w:multiLevelType w:val="hybridMultilevel"/>
    <w:tmpl w:val="030C30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9869429">
    <w:abstractNumId w:val="1"/>
  </w:num>
  <w:num w:numId="2" w16cid:durableId="233123416">
    <w:abstractNumId w:val="3"/>
  </w:num>
  <w:num w:numId="3" w16cid:durableId="533033561">
    <w:abstractNumId w:val="2"/>
  </w:num>
  <w:num w:numId="4" w16cid:durableId="162923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C5"/>
    <w:rsid w:val="00053263"/>
    <w:rsid w:val="00071B18"/>
    <w:rsid w:val="000D721C"/>
    <w:rsid w:val="001E0B98"/>
    <w:rsid w:val="0023242C"/>
    <w:rsid w:val="00251BD2"/>
    <w:rsid w:val="004347FC"/>
    <w:rsid w:val="00465AD0"/>
    <w:rsid w:val="005642A8"/>
    <w:rsid w:val="005677DC"/>
    <w:rsid w:val="00577196"/>
    <w:rsid w:val="005C58FD"/>
    <w:rsid w:val="00626BA3"/>
    <w:rsid w:val="00776FC5"/>
    <w:rsid w:val="007C3186"/>
    <w:rsid w:val="00802BA5"/>
    <w:rsid w:val="008E2E23"/>
    <w:rsid w:val="009022B8"/>
    <w:rsid w:val="009B3500"/>
    <w:rsid w:val="00AA52A9"/>
    <w:rsid w:val="00AE0E34"/>
    <w:rsid w:val="00B04222"/>
    <w:rsid w:val="00B41FCF"/>
    <w:rsid w:val="00BA0953"/>
    <w:rsid w:val="00BD21AB"/>
    <w:rsid w:val="00BE413A"/>
    <w:rsid w:val="00C04821"/>
    <w:rsid w:val="00C154B4"/>
    <w:rsid w:val="00D114C9"/>
    <w:rsid w:val="00D44E80"/>
    <w:rsid w:val="00DC2798"/>
    <w:rsid w:val="00EB75B2"/>
    <w:rsid w:val="00F34AC3"/>
    <w:rsid w:val="00F876C4"/>
    <w:rsid w:val="00FD5B68"/>
    <w:rsid w:val="00FE1D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2DD1"/>
  <w15:chartTrackingRefBased/>
  <w15:docId w15:val="{50B4C086-BDB2-47DA-9F5A-68557776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76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76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76FC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76FC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76FC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76FC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76FC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76FC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76FC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76FC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76FC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76FC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76FC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76FC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76FC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76FC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76FC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76FC5"/>
    <w:rPr>
      <w:rFonts w:eastAsiaTheme="majorEastAsia" w:cstheme="majorBidi"/>
      <w:color w:val="272727" w:themeColor="text1" w:themeTint="D8"/>
    </w:rPr>
  </w:style>
  <w:style w:type="paragraph" w:styleId="Tytu">
    <w:name w:val="Title"/>
    <w:basedOn w:val="Normalny"/>
    <w:next w:val="Normalny"/>
    <w:link w:val="TytuZnak"/>
    <w:uiPriority w:val="10"/>
    <w:qFormat/>
    <w:rsid w:val="00776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76FC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76FC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76FC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76FC5"/>
    <w:pPr>
      <w:spacing w:before="160"/>
      <w:jc w:val="center"/>
    </w:pPr>
    <w:rPr>
      <w:i/>
      <w:iCs/>
      <w:color w:val="404040" w:themeColor="text1" w:themeTint="BF"/>
    </w:rPr>
  </w:style>
  <w:style w:type="character" w:customStyle="1" w:styleId="CytatZnak">
    <w:name w:val="Cytat Znak"/>
    <w:basedOn w:val="Domylnaczcionkaakapitu"/>
    <w:link w:val="Cytat"/>
    <w:uiPriority w:val="29"/>
    <w:rsid w:val="00776FC5"/>
    <w:rPr>
      <w:i/>
      <w:iCs/>
      <w:color w:val="404040" w:themeColor="text1" w:themeTint="BF"/>
    </w:rPr>
  </w:style>
  <w:style w:type="paragraph" w:styleId="Akapitzlist">
    <w:name w:val="List Paragraph"/>
    <w:basedOn w:val="Normalny"/>
    <w:uiPriority w:val="34"/>
    <w:qFormat/>
    <w:rsid w:val="00776FC5"/>
    <w:pPr>
      <w:ind w:left="720"/>
      <w:contextualSpacing/>
    </w:pPr>
  </w:style>
  <w:style w:type="character" w:styleId="Wyrnienieintensywne">
    <w:name w:val="Intense Emphasis"/>
    <w:basedOn w:val="Domylnaczcionkaakapitu"/>
    <w:uiPriority w:val="21"/>
    <w:qFormat/>
    <w:rsid w:val="00776FC5"/>
    <w:rPr>
      <w:i/>
      <w:iCs/>
      <w:color w:val="0F4761" w:themeColor="accent1" w:themeShade="BF"/>
    </w:rPr>
  </w:style>
  <w:style w:type="paragraph" w:styleId="Cytatintensywny">
    <w:name w:val="Intense Quote"/>
    <w:basedOn w:val="Normalny"/>
    <w:next w:val="Normalny"/>
    <w:link w:val="CytatintensywnyZnak"/>
    <w:uiPriority w:val="30"/>
    <w:qFormat/>
    <w:rsid w:val="00776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76FC5"/>
    <w:rPr>
      <w:i/>
      <w:iCs/>
      <w:color w:val="0F4761" w:themeColor="accent1" w:themeShade="BF"/>
    </w:rPr>
  </w:style>
  <w:style w:type="character" w:styleId="Odwoanieintensywne">
    <w:name w:val="Intense Reference"/>
    <w:basedOn w:val="Domylnaczcionkaakapitu"/>
    <w:uiPriority w:val="32"/>
    <w:qFormat/>
    <w:rsid w:val="00776FC5"/>
    <w:rPr>
      <w:b/>
      <w:bCs/>
      <w:smallCaps/>
      <w:color w:val="0F4761" w:themeColor="accent1" w:themeShade="BF"/>
      <w:spacing w:val="5"/>
    </w:rPr>
  </w:style>
  <w:style w:type="paragraph" w:styleId="Tekstprzypisukocowego">
    <w:name w:val="endnote text"/>
    <w:basedOn w:val="Normalny"/>
    <w:link w:val="TekstprzypisukocowegoZnak"/>
    <w:uiPriority w:val="99"/>
    <w:semiHidden/>
    <w:unhideWhenUsed/>
    <w:rsid w:val="000532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3263"/>
    <w:rPr>
      <w:sz w:val="20"/>
      <w:szCs w:val="20"/>
    </w:rPr>
  </w:style>
  <w:style w:type="character" w:styleId="Odwoanieprzypisukocowego">
    <w:name w:val="endnote reference"/>
    <w:basedOn w:val="Domylnaczcionkaakapitu"/>
    <w:uiPriority w:val="99"/>
    <w:semiHidden/>
    <w:unhideWhenUsed/>
    <w:rsid w:val="00053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D1FAB-719D-4040-9B7E-7623CB8C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1288</Words>
  <Characters>7734</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Lis</dc:creator>
  <cp:keywords/>
  <dc:description/>
  <cp:lastModifiedBy>Piotr Michałowski</cp:lastModifiedBy>
  <cp:revision>2</cp:revision>
  <cp:lastPrinted>2026-02-13T06:41:00Z</cp:lastPrinted>
  <dcterms:created xsi:type="dcterms:W3CDTF">2026-02-16T08:10:00Z</dcterms:created>
  <dcterms:modified xsi:type="dcterms:W3CDTF">2026-02-16T08:10:00Z</dcterms:modified>
</cp:coreProperties>
</file>