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B4" w:rsidRDefault="001221D4" w:rsidP="00B86EB4">
      <w:pPr>
        <w:spacing w:after="0"/>
        <w:ind w:left="4248"/>
        <w:rPr>
          <w:color w:val="000000"/>
        </w:rPr>
      </w:pPr>
      <w:r>
        <w:rPr>
          <w:color w:val="000000"/>
        </w:rPr>
        <w:t>Załącznik Nr 1 do Uchwały Nr X</w:t>
      </w:r>
      <w:r w:rsidR="00B86EB4">
        <w:rPr>
          <w:color w:val="000000"/>
        </w:rPr>
        <w:t>V/</w:t>
      </w:r>
      <w:r w:rsidR="007F0B1E">
        <w:rPr>
          <w:color w:val="000000"/>
        </w:rPr>
        <w:t>85</w:t>
      </w:r>
      <w:r w:rsidR="00B86EB4">
        <w:rPr>
          <w:color w:val="000000"/>
        </w:rPr>
        <w:t>/2025</w:t>
      </w:r>
    </w:p>
    <w:p w:rsidR="00B86EB4" w:rsidRDefault="00B86EB4" w:rsidP="00B86EB4">
      <w:pPr>
        <w:spacing w:after="0"/>
        <w:ind w:left="4248"/>
        <w:rPr>
          <w:color w:val="000000"/>
        </w:rPr>
      </w:pPr>
      <w:r>
        <w:rPr>
          <w:color w:val="000000"/>
        </w:rPr>
        <w:t>Rady Gminy Stubno</w:t>
      </w:r>
    </w:p>
    <w:p w:rsidR="006647A2" w:rsidRDefault="00B86EB4" w:rsidP="00B86EB4">
      <w:pPr>
        <w:spacing w:after="0"/>
        <w:ind w:left="4248"/>
        <w:rPr>
          <w:color w:val="000000"/>
        </w:rPr>
      </w:pPr>
      <w:r>
        <w:rPr>
          <w:color w:val="000000"/>
        </w:rPr>
        <w:t>z dnia</w:t>
      </w:r>
      <w:r w:rsidR="006647A2">
        <w:rPr>
          <w:color w:val="000000"/>
        </w:rPr>
        <w:t xml:space="preserve"> </w:t>
      </w:r>
      <w:r w:rsidR="007F0B1E">
        <w:rPr>
          <w:color w:val="000000"/>
        </w:rPr>
        <w:t>30</w:t>
      </w:r>
      <w:r w:rsidR="001221D4">
        <w:rPr>
          <w:color w:val="000000"/>
        </w:rPr>
        <w:t xml:space="preserve"> maja 2025 r.</w:t>
      </w:r>
    </w:p>
    <w:p w:rsidR="006647A2" w:rsidRDefault="006647A2">
      <w:pPr>
        <w:spacing w:after="0"/>
        <w:rPr>
          <w:color w:val="000000"/>
        </w:rPr>
      </w:pPr>
    </w:p>
    <w:p w:rsidR="006647A2" w:rsidRDefault="006647A2">
      <w:pPr>
        <w:spacing w:after="0"/>
        <w:rPr>
          <w:color w:val="000000"/>
        </w:rPr>
      </w:pPr>
    </w:p>
    <w:p w:rsidR="00840FE1" w:rsidRDefault="00820A54">
      <w:pPr>
        <w:spacing w:after="0"/>
      </w:pPr>
      <w:r>
        <w:rPr>
          <w:color w:val="000000"/>
        </w:rPr>
        <w:t>(pieczęć nagłówkowa jednostki)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>WNIOSEK O PRZYZNANIE DOTACJI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>NA ROK.................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</w:pPr>
      <w:r>
        <w:rPr>
          <w:color w:val="000000"/>
        </w:rPr>
        <w:t>1. Dane o organie prowadzącym (nazwa, adres):..................................................................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2. Dane o jednostce (nazwa, adres, numer REGON i NIP):.....................................................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 xml:space="preserve">3. Data i numer wydania zaświadczenia o wpisie do ewidencji jednostek niepublicznych prowadzonej przez Gminę </w:t>
      </w:r>
      <w:r w:rsidR="006647A2" w:rsidRPr="006647A2">
        <w:rPr>
          <w:color w:val="000000"/>
        </w:rPr>
        <w:t>Stubno</w:t>
      </w:r>
      <w:r>
        <w:rPr>
          <w:color w:val="000000"/>
        </w:rPr>
        <w:t>: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 xml:space="preserve">4. </w:t>
      </w:r>
      <w:r>
        <w:rPr>
          <w:b/>
          <w:color w:val="000000"/>
        </w:rPr>
        <w:t>Planowana liczba uczniów:..............., w tym:</w:t>
      </w:r>
      <w:r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9"/>
        <w:gridCol w:w="3159"/>
        <w:gridCol w:w="1166"/>
        <w:gridCol w:w="2165"/>
        <w:gridCol w:w="863"/>
        <w:gridCol w:w="1140"/>
      </w:tblGrid>
      <w:tr w:rsidR="00840FE1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wymagających stosowania specjalnej organizacji nauki i metod pracy posiadających orzeczenia, o których mowa w art. 127 ust. 10 ustawy Prawo oświatowe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Lp.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rodzaj niepełnosprawności określony w orzeczeniu, o którym mowa w art. 127 ust. 10 ustawy Prawo oświatowe: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Ogółem</w:t>
            </w:r>
          </w:p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 tym 6 letnich i starszych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9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557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z niepełnosprawnością sprzężoną lub z autyzmem, w tym z zespołem Aspergera</w:t>
            </w:r>
          </w:p>
        </w:tc>
        <w:tc>
          <w:tcPr>
            <w:tcW w:w="176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liczba godzin wsparcia</w:t>
            </w:r>
          </w:p>
        </w:tc>
        <w:tc>
          <w:tcPr>
            <w:tcW w:w="47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10 godzin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47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5 godzin i mniej niż 10 godzin lub równe 10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47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2 godziny i mniej niż 5 godzin lub równe 5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475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mniej niż 2 godziny lub równe 2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niewidome, słabowidzące, z niepełnosprawnością ruchową, w tym z afazją, z niepełnosprawnością intelektualną w stopniu lekkim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niesłyszące, słabosłyszące, z niepełnosprawnością intelektualną w stopniu umiarkowanym lub znacznym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RAZEM: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objętych wczesnym wspomaganiem rozwoju........................</w:t>
            </w:r>
          </w:p>
        </w:tc>
      </w:tr>
    </w:tbl>
    <w:p w:rsidR="00840FE1" w:rsidRDefault="00820A54">
      <w:pPr>
        <w:spacing w:before="25" w:after="0"/>
      </w:pPr>
      <w:r>
        <w:rPr>
          <w:color w:val="000000"/>
        </w:rPr>
        <w:t xml:space="preserve">liczba uczniów niebędących mieszkańcami Gminy </w:t>
      </w:r>
      <w:r w:rsidR="006647A2">
        <w:rPr>
          <w:color w:val="000000"/>
        </w:rPr>
        <w:t>Stubno</w:t>
      </w:r>
      <w:r>
        <w:rPr>
          <w:color w:val="000000"/>
        </w:rPr>
        <w:t>, niebędących uczniami niepełnosprawnymi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5. Nazwa i numer rachunku bankowego, na który ma być przekazywana dotacja: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</w:t>
      </w:r>
    </w:p>
    <w:p w:rsidR="00840FE1" w:rsidRDefault="00820A54">
      <w:pPr>
        <w:spacing w:before="25" w:after="0"/>
        <w:rPr>
          <w:color w:val="000000"/>
        </w:rPr>
      </w:pPr>
      <w:r>
        <w:rPr>
          <w:color w:val="000000"/>
        </w:rPr>
        <w:t>(miejscowość, data) (pieczęć organu prowadzącego) (imienna pieczątka i podpis osoby uprawnionej do reprezentowania organu prowadzącego)</w:t>
      </w:r>
    </w:p>
    <w:p w:rsidR="006647A2" w:rsidRDefault="006647A2">
      <w:pPr>
        <w:spacing w:before="25" w:after="0"/>
      </w:pPr>
    </w:p>
    <w:p w:rsidR="00152447" w:rsidRDefault="00820A54">
      <w:pPr>
        <w:spacing w:before="25" w:after="0"/>
        <w:rPr>
          <w:color w:val="000000"/>
        </w:rPr>
      </w:pPr>
      <w:r>
        <w:rPr>
          <w:color w:val="000000"/>
        </w:rPr>
        <w:t>Termin składania wniosku do 30 września roku poprzedzającego rok przyznania dotacji.</w:t>
      </w:r>
    </w:p>
    <w:p w:rsidR="00152447" w:rsidRDefault="00152447">
      <w:pPr>
        <w:rPr>
          <w:color w:val="000000"/>
        </w:rPr>
      </w:pPr>
      <w:r>
        <w:rPr>
          <w:color w:val="000000"/>
        </w:rPr>
        <w:br w:type="page"/>
      </w:r>
    </w:p>
    <w:p w:rsidR="00B86EB4" w:rsidRDefault="001221D4" w:rsidP="00B86EB4">
      <w:pPr>
        <w:spacing w:after="0"/>
        <w:ind w:left="4248"/>
        <w:rPr>
          <w:color w:val="000000"/>
        </w:rPr>
      </w:pPr>
      <w:r>
        <w:rPr>
          <w:color w:val="000000"/>
        </w:rPr>
        <w:lastRenderedPageBreak/>
        <w:t xml:space="preserve">Załącznik Nr </w:t>
      </w:r>
      <w:r w:rsidR="0057142C">
        <w:rPr>
          <w:color w:val="000000"/>
        </w:rPr>
        <w:t>2</w:t>
      </w:r>
      <w:r>
        <w:rPr>
          <w:color w:val="000000"/>
        </w:rPr>
        <w:t xml:space="preserve"> do Uchwały Nr X</w:t>
      </w:r>
      <w:r w:rsidR="00B86EB4">
        <w:rPr>
          <w:color w:val="000000"/>
        </w:rPr>
        <w:t>V/</w:t>
      </w:r>
      <w:r w:rsidR="007F0B1E">
        <w:rPr>
          <w:color w:val="000000"/>
        </w:rPr>
        <w:t>85</w:t>
      </w:r>
      <w:r w:rsidR="00B86EB4">
        <w:rPr>
          <w:color w:val="000000"/>
        </w:rPr>
        <w:t>/2025</w:t>
      </w:r>
    </w:p>
    <w:p w:rsidR="00B86EB4" w:rsidRDefault="00B86EB4" w:rsidP="00B86EB4">
      <w:pPr>
        <w:spacing w:after="0"/>
        <w:ind w:left="4248"/>
        <w:rPr>
          <w:color w:val="000000"/>
        </w:rPr>
      </w:pPr>
      <w:r>
        <w:rPr>
          <w:color w:val="000000"/>
        </w:rPr>
        <w:t>Rady Gminy Stubno</w:t>
      </w:r>
    </w:p>
    <w:p w:rsidR="006647A2" w:rsidRDefault="00B86EB4" w:rsidP="00152447">
      <w:pPr>
        <w:spacing w:before="25" w:after="0"/>
        <w:ind w:left="3540" w:firstLine="708"/>
        <w:rPr>
          <w:color w:val="000000"/>
        </w:rPr>
      </w:pPr>
      <w:r>
        <w:rPr>
          <w:color w:val="000000"/>
        </w:rPr>
        <w:t>z dnia</w:t>
      </w:r>
      <w:r w:rsidR="007F0B1E">
        <w:rPr>
          <w:color w:val="000000"/>
        </w:rPr>
        <w:t xml:space="preserve"> 30</w:t>
      </w:r>
      <w:r w:rsidR="001221D4">
        <w:rPr>
          <w:color w:val="000000"/>
        </w:rPr>
        <w:t xml:space="preserve"> maja 2025 r</w:t>
      </w:r>
    </w:p>
    <w:p w:rsidR="006647A2" w:rsidRDefault="006647A2">
      <w:pPr>
        <w:spacing w:before="25" w:after="0"/>
      </w:pPr>
    </w:p>
    <w:p w:rsidR="00840FE1" w:rsidRDefault="006647A2">
      <w:pPr>
        <w:spacing w:after="0"/>
      </w:pPr>
      <w:r>
        <w:rPr>
          <w:color w:val="000000"/>
        </w:rPr>
        <w:t xml:space="preserve"> </w:t>
      </w:r>
      <w:r w:rsidR="00820A54">
        <w:rPr>
          <w:color w:val="000000"/>
        </w:rPr>
        <w:t>(pieczęć nagłówkowa jednostki)</w:t>
      </w:r>
    </w:p>
    <w:p w:rsidR="00840FE1" w:rsidRDefault="00820A54" w:rsidP="006647A2">
      <w:pPr>
        <w:spacing w:before="25" w:after="0"/>
        <w:jc w:val="center"/>
      </w:pPr>
      <w:r>
        <w:rPr>
          <w:b/>
          <w:color w:val="000000"/>
        </w:rPr>
        <w:t>INFORMACJA MIESIĘCZNA</w:t>
      </w:r>
    </w:p>
    <w:p w:rsidR="00840FE1" w:rsidRDefault="00820A54" w:rsidP="006647A2">
      <w:pPr>
        <w:spacing w:before="25" w:after="0"/>
        <w:jc w:val="center"/>
      </w:pPr>
      <w:r>
        <w:rPr>
          <w:b/>
          <w:color w:val="000000"/>
        </w:rPr>
        <w:t>o aktualnej liczbie uczniów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(wg stanu na pierwszy </w:t>
      </w:r>
      <w:r w:rsidRPr="006647A2">
        <w:rPr>
          <w:b/>
          <w:color w:val="000000"/>
        </w:rPr>
        <w:t>dzień</w:t>
      </w:r>
      <w:r>
        <w:rPr>
          <w:b/>
          <w:color w:val="000000"/>
        </w:rPr>
        <w:t xml:space="preserve"> roboczy miesiąca)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</w:pPr>
      <w:r>
        <w:rPr>
          <w:color w:val="000000"/>
        </w:rPr>
        <w:t>1. Dane o jednostce (pełna nazwa, adres):...........................................................................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2. Nazwa i numer rachunku bankowego jednostki, na rzecz której ma być przekazywana dotacja (wypełnić wyłącznie w miesiącu, w którym nastąpiła zmiana konta wskazanego we wniosku o przyznanie dotacji)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 xml:space="preserve">3. </w:t>
      </w:r>
      <w:r>
        <w:rPr>
          <w:b/>
          <w:color w:val="000000"/>
        </w:rPr>
        <w:t>Liczba uczniów ogółem..............., w tym:</w:t>
      </w:r>
      <w:r>
        <w:rPr>
          <w:color w:val="000000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9"/>
        <w:gridCol w:w="2685"/>
        <w:gridCol w:w="1268"/>
        <w:gridCol w:w="2424"/>
        <w:gridCol w:w="863"/>
        <w:gridCol w:w="1253"/>
      </w:tblGrid>
      <w:tr w:rsidR="00840FE1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wymagających stosowania specjalnej organizacji nauki i metod pracy posiadających orzeczenia, o których mowa w art. 127 ust. 10 ustawy Prawo oświatowe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Lp.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rodzaj niepełnosprawności określony w orzeczeniu, o którym mowa w art. 127 ust. 10 ustawy Prawo oświatowe: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Ogółem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 tym 6 letnich i starszych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9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39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z niepełnosprawnością sprzężoną lub z autyzmem,</w:t>
            </w:r>
          </w:p>
          <w:p w:rsidR="00840FE1" w:rsidRDefault="00820A54">
            <w:pPr>
              <w:spacing w:before="25" w:after="0"/>
            </w:pPr>
            <w:r>
              <w:rPr>
                <w:color w:val="000000"/>
              </w:rPr>
              <w:t>w tym z zespołem</w:t>
            </w:r>
          </w:p>
          <w:p w:rsidR="00840FE1" w:rsidRDefault="00820A54">
            <w:pPr>
              <w:spacing w:before="25" w:after="0"/>
            </w:pPr>
            <w:r>
              <w:rPr>
                <w:color w:val="000000"/>
              </w:rPr>
              <w:t>Aspergera</w:t>
            </w:r>
          </w:p>
        </w:tc>
        <w:tc>
          <w:tcPr>
            <w:tcW w:w="203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liczba godzin wsparcia</w:t>
            </w:r>
          </w:p>
        </w:tc>
        <w:tc>
          <w:tcPr>
            <w:tcW w:w="54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10 godzin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54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5 godzin i mniej niż 10 godzin lub równe 10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54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więcej niż 2 godziny i mniej niż 5 godzin lub równe 5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40FE1" w:rsidRDefault="00840FE1"/>
        </w:tc>
        <w:tc>
          <w:tcPr>
            <w:tcW w:w="548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mniej niż 2 godziny lub równe 2 godzinom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niewidome, słabowidzące, z niepełnosprawnością ruchową, w tym z afazją, z niepełnosprawnością intelektualną w stopniu lekkim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niesłyszące, słabosłyszące, z niepełnosprawnością intelektualną w stopniu umiarkowanym lub znacznym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RAZEM: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objętych wczesnym wspomaganiem rozwoju........................</w:t>
            </w:r>
          </w:p>
        </w:tc>
      </w:tr>
    </w:tbl>
    <w:p w:rsidR="006647A2" w:rsidRDefault="006647A2">
      <w:pPr>
        <w:spacing w:before="25" w:after="0"/>
        <w:rPr>
          <w:color w:val="000000"/>
        </w:rPr>
      </w:pPr>
    </w:p>
    <w:p w:rsidR="006647A2" w:rsidRDefault="006647A2">
      <w:pPr>
        <w:spacing w:before="25" w:after="0"/>
        <w:rPr>
          <w:color w:val="000000"/>
        </w:rPr>
      </w:pPr>
    </w:p>
    <w:p w:rsidR="006647A2" w:rsidRDefault="006647A2">
      <w:pPr>
        <w:spacing w:before="25" w:after="0"/>
        <w:rPr>
          <w:color w:val="000000"/>
        </w:rPr>
      </w:pPr>
    </w:p>
    <w:p w:rsidR="006647A2" w:rsidRDefault="006647A2">
      <w:pPr>
        <w:spacing w:before="25" w:after="0"/>
        <w:rPr>
          <w:color w:val="000000"/>
        </w:rPr>
      </w:pPr>
    </w:p>
    <w:p w:rsidR="006647A2" w:rsidRDefault="006647A2">
      <w:pPr>
        <w:spacing w:before="25" w:after="0"/>
        <w:rPr>
          <w:color w:val="000000"/>
        </w:rPr>
      </w:pPr>
    </w:p>
    <w:p w:rsidR="00840FE1" w:rsidRDefault="00820A54">
      <w:pPr>
        <w:spacing w:before="25" w:after="0"/>
      </w:pPr>
      <w:r>
        <w:rPr>
          <w:color w:val="000000"/>
        </w:rPr>
        <w:t xml:space="preserve">4. Wykaz uczniów niebędących mieszkańcami Gminy </w:t>
      </w:r>
      <w:r w:rsidR="006647A2">
        <w:rPr>
          <w:color w:val="000000"/>
        </w:rPr>
        <w:t xml:space="preserve">Stubno </w:t>
      </w:r>
      <w:r>
        <w:rPr>
          <w:color w:val="000000"/>
        </w:rPr>
        <w:t>i niebędących uczniami niepełnosprawnymi: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Lp. imię i nazwisko data urodzenia adres zamieszkania gmina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700"/>
        <w:gridCol w:w="3004"/>
        <w:gridCol w:w="3188"/>
      </w:tblGrid>
      <w:tr w:rsidR="00840FE1">
        <w:trPr>
          <w:trHeight w:val="45"/>
          <w:tblCellSpacing w:w="0" w:type="auto"/>
        </w:trPr>
        <w:tc>
          <w:tcPr>
            <w:tcW w:w="44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3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44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............................................</w:t>
            </w: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.................................................</w:t>
            </w:r>
          </w:p>
        </w:tc>
        <w:tc>
          <w:tcPr>
            <w:tcW w:w="53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....................................................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49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499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(pieczęć organu prowadzącego)</w:t>
            </w:r>
          </w:p>
        </w:tc>
        <w:tc>
          <w:tcPr>
            <w:tcW w:w="539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(imienna pieczątka i podpis osoby</w:t>
            </w:r>
          </w:p>
        </w:tc>
      </w:tr>
    </w:tbl>
    <w:p w:rsidR="00840FE1" w:rsidRDefault="00820A54">
      <w:pPr>
        <w:spacing w:before="25" w:after="0"/>
        <w:rPr>
          <w:color w:val="000000"/>
        </w:rPr>
      </w:pPr>
      <w:r>
        <w:rPr>
          <w:color w:val="000000"/>
        </w:rPr>
        <w:t>uprawnionej do reprezentowania organu prowadzącego)</w:t>
      </w:r>
    </w:p>
    <w:p w:rsidR="006647A2" w:rsidRDefault="006647A2">
      <w:pPr>
        <w:spacing w:before="25" w:after="0"/>
      </w:pPr>
    </w:p>
    <w:p w:rsidR="00152447" w:rsidRDefault="00820A54">
      <w:pPr>
        <w:spacing w:before="25" w:after="0"/>
        <w:rPr>
          <w:color w:val="000000"/>
        </w:rPr>
      </w:pPr>
      <w:r>
        <w:rPr>
          <w:color w:val="000000"/>
        </w:rPr>
        <w:t xml:space="preserve">Termin składania informacji do </w:t>
      </w:r>
      <w:r w:rsidR="006647A2">
        <w:rPr>
          <w:color w:val="000000"/>
        </w:rPr>
        <w:t>5 dnia</w:t>
      </w:r>
      <w:r>
        <w:rPr>
          <w:color w:val="000000"/>
        </w:rPr>
        <w:t xml:space="preserve"> każdego miesiąca</w:t>
      </w:r>
    </w:p>
    <w:p w:rsidR="00152447" w:rsidRDefault="00152447">
      <w:pPr>
        <w:rPr>
          <w:color w:val="000000"/>
        </w:rPr>
      </w:pPr>
      <w:r>
        <w:rPr>
          <w:color w:val="000000"/>
        </w:rPr>
        <w:br w:type="page"/>
      </w:r>
    </w:p>
    <w:p w:rsidR="00B86EB4" w:rsidRDefault="001221D4" w:rsidP="00B86EB4">
      <w:pPr>
        <w:spacing w:after="0"/>
        <w:ind w:left="4248"/>
        <w:rPr>
          <w:color w:val="000000"/>
        </w:rPr>
      </w:pPr>
      <w:bookmarkStart w:id="0" w:name="_GoBack"/>
      <w:bookmarkEnd w:id="0"/>
      <w:r>
        <w:rPr>
          <w:color w:val="000000"/>
        </w:rPr>
        <w:lastRenderedPageBreak/>
        <w:t>Załącznik Nr 3 do Uchwały Nr X</w:t>
      </w:r>
      <w:r w:rsidR="007F0B1E">
        <w:rPr>
          <w:color w:val="000000"/>
        </w:rPr>
        <w:t>V/85</w:t>
      </w:r>
      <w:r w:rsidR="00B86EB4">
        <w:rPr>
          <w:color w:val="000000"/>
        </w:rPr>
        <w:t>/2025</w:t>
      </w:r>
    </w:p>
    <w:p w:rsidR="00B86EB4" w:rsidRDefault="00B86EB4" w:rsidP="00B86EB4">
      <w:pPr>
        <w:spacing w:after="0"/>
        <w:ind w:left="4248"/>
        <w:rPr>
          <w:color w:val="000000"/>
        </w:rPr>
      </w:pPr>
      <w:r>
        <w:rPr>
          <w:color w:val="000000"/>
        </w:rPr>
        <w:t>Rady Gminy Stubno</w:t>
      </w:r>
    </w:p>
    <w:p w:rsidR="006647A2" w:rsidRDefault="00B86EB4">
      <w:pPr>
        <w:spacing w:before="25"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z dnia</w:t>
      </w:r>
      <w:r w:rsidR="007F0B1E">
        <w:rPr>
          <w:color w:val="000000"/>
        </w:rPr>
        <w:t xml:space="preserve"> 30</w:t>
      </w:r>
      <w:r w:rsidR="001221D4">
        <w:rPr>
          <w:color w:val="000000"/>
        </w:rPr>
        <w:t xml:space="preserve"> maja 2025 r.</w:t>
      </w:r>
    </w:p>
    <w:p w:rsidR="006647A2" w:rsidRDefault="006647A2">
      <w:pPr>
        <w:spacing w:before="25" w:after="0"/>
      </w:pPr>
    </w:p>
    <w:p w:rsidR="00840FE1" w:rsidRDefault="006647A2">
      <w:pPr>
        <w:spacing w:after="0"/>
      </w:pPr>
      <w:r>
        <w:rPr>
          <w:color w:val="000000"/>
        </w:rPr>
        <w:t xml:space="preserve"> </w:t>
      </w:r>
      <w:r w:rsidR="00820A54">
        <w:rPr>
          <w:color w:val="000000"/>
        </w:rPr>
        <w:t>(pieczęć nagłówkowa jednostki)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>ROZLICZENIE OTRZYMANEJ DOTACJI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Z BUDŻETU GMINY </w:t>
      </w:r>
      <w:r w:rsidR="006647A2">
        <w:rPr>
          <w:b/>
          <w:color w:val="000000"/>
        </w:rPr>
        <w:t>STUBNO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  <w:jc w:val="center"/>
      </w:pPr>
      <w:r>
        <w:rPr>
          <w:color w:val="000000"/>
        </w:rPr>
        <w:t xml:space="preserve"> </w:t>
      </w:r>
      <w:r>
        <w:rPr>
          <w:b/>
          <w:color w:val="000000"/>
        </w:rPr>
        <w:t>ZA ROK...........</w:t>
      </w:r>
      <w:r>
        <w:rPr>
          <w:color w:val="000000"/>
        </w:rPr>
        <w:t xml:space="preserve"> </w:t>
      </w:r>
    </w:p>
    <w:p w:rsidR="00840FE1" w:rsidRDefault="00820A54">
      <w:pPr>
        <w:spacing w:before="25" w:after="0"/>
      </w:pPr>
      <w:r>
        <w:rPr>
          <w:color w:val="000000"/>
        </w:rPr>
        <w:t>1. Dane o jednostce (pełna nazwa, adres):.........................................................................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2. Liczba uczniów w okresie rozliczeniowym: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252"/>
        <w:gridCol w:w="2276"/>
        <w:gridCol w:w="3419"/>
        <w:gridCol w:w="1945"/>
      </w:tblGrid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Miesiąc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 xml:space="preserve">Liczba uczniów wg stanu na pierwszy </w:t>
            </w:r>
            <w:r w:rsidRPr="006647A2">
              <w:rPr>
                <w:color w:val="000000"/>
              </w:rPr>
              <w:t xml:space="preserve">dzień </w:t>
            </w:r>
            <w:r>
              <w:rPr>
                <w:color w:val="000000"/>
              </w:rPr>
              <w:t>roboczy danego miesiąca, na który przysługiwała dotacja</w:t>
            </w:r>
          </w:p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 tym liczba uczniów wymagających stosowania specjalnej organizacji nauki i metod pracy posiadających orzeczenia, o których mowa w art. 127 ust. 10 ustawy Prawo oświatowe</w:t>
            </w:r>
          </w:p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w tym liczba uczniów objętych wczesnym wspomaganiem rozwoju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Styczeń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Luty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Marzec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Kwiecień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Maj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Czerwiec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Lipiec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Sierpień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Wrzesień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Październik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Listopad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Grudzień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42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Razem</w:t>
            </w:r>
          </w:p>
        </w:tc>
        <w:tc>
          <w:tcPr>
            <w:tcW w:w="406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7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</w:tbl>
    <w:p w:rsidR="00B86EB4" w:rsidRDefault="00B86EB4">
      <w:pPr>
        <w:spacing w:before="25" w:after="0"/>
        <w:rPr>
          <w:color w:val="000000"/>
        </w:rPr>
      </w:pPr>
    </w:p>
    <w:p w:rsidR="00840FE1" w:rsidRDefault="00820A54">
      <w:pPr>
        <w:spacing w:before="25" w:after="0"/>
        <w:rPr>
          <w:color w:val="000000"/>
        </w:rPr>
      </w:pPr>
      <w:r>
        <w:rPr>
          <w:color w:val="000000"/>
        </w:rPr>
        <w:lastRenderedPageBreak/>
        <w:t>3. Zestawienie wydatków poniesionych na bieżącą działalność statutową jednostki, sfinansowanych z dotacji w okresie rozliczeniowym, z wyłączeniem wydatków poniesionych na uczniów wymagających stosowania specjalnej organizacji nauki i metod pracy posiadających orzeczenia, o których mowa w art. 127 ust. 10 ustawy Prawo oświatowe</w:t>
      </w:r>
    </w:p>
    <w:p w:rsidR="006647A2" w:rsidRDefault="006647A2">
      <w:pPr>
        <w:spacing w:before="25" w:after="0"/>
        <w:rPr>
          <w:color w:val="000000"/>
        </w:rPr>
      </w:pPr>
    </w:p>
    <w:p w:rsidR="006647A2" w:rsidRDefault="006647A2">
      <w:pPr>
        <w:spacing w:before="25" w:after="0"/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98"/>
        <w:gridCol w:w="3991"/>
        <w:gridCol w:w="3903"/>
      </w:tblGrid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Lp.</w:t>
            </w:r>
          </w:p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Rodzaj wydatku</w:t>
            </w:r>
          </w:p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Kwota wydatku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70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SUMA</w:t>
            </w:r>
          </w:p>
        </w:tc>
        <w:tc>
          <w:tcPr>
            <w:tcW w:w="68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</w:tbl>
    <w:p w:rsidR="00840FE1" w:rsidRDefault="00820A54">
      <w:pPr>
        <w:spacing w:before="25" w:after="0"/>
      </w:pPr>
      <w:r>
        <w:rPr>
          <w:color w:val="000000"/>
        </w:rPr>
        <w:t>a) Kwota dotacji otrzymanej w okresie rozliczeniowym:............................................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b) Kwota dotacji wykorzystanej w okresie rozliczeniowym:........................................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c) Kwota dotacji niewykorzystanej lub nadpłaconej podlegająca zwrotowi.......................</w:t>
      </w:r>
    </w:p>
    <w:p w:rsidR="00840FE1" w:rsidRDefault="00820A54">
      <w:pPr>
        <w:spacing w:before="25" w:after="0"/>
      </w:pPr>
      <w:r>
        <w:rPr>
          <w:color w:val="000000"/>
        </w:rPr>
        <w:t>4. Zestawienie wydatków związanych z realizacją zadań związanych z organizacją kształcenia specjalnego, o którym mowa w art. 127 ust. 1 ustawy - Prawo oświatowe oraz na organizację zajęć rewalidacyjno-wychowawczych, o których mowa w art. 36 ust. 17 ustawy - Prawo oświatowe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22"/>
        <w:gridCol w:w="3201"/>
        <w:gridCol w:w="95"/>
        <w:gridCol w:w="1640"/>
        <w:gridCol w:w="3134"/>
      </w:tblGrid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Lp.</w:t>
            </w:r>
          </w:p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Rodzaj wydatku</w:t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Kwota wydatku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  <w:tr w:rsidR="00840FE1">
        <w:trPr>
          <w:trHeight w:val="45"/>
          <w:tblCellSpacing w:w="0" w:type="auto"/>
        </w:trPr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57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  <w:tc>
          <w:tcPr>
            <w:tcW w:w="265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SUMA</w:t>
            </w:r>
          </w:p>
        </w:tc>
        <w:tc>
          <w:tcPr>
            <w:tcW w:w="56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40FE1"/>
        </w:tc>
      </w:tr>
    </w:tbl>
    <w:p w:rsidR="00840FE1" w:rsidRDefault="00820A54">
      <w:pPr>
        <w:spacing w:before="25" w:after="0"/>
      </w:pPr>
      <w:r>
        <w:rPr>
          <w:color w:val="000000"/>
        </w:rPr>
        <w:t>a) Kwota dotacji otrzymanej w okresie rozliczeniowym:............................................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b) Kwota dotacji wykorzystanej w okresie rozliczeniowym:.......................................</w:t>
      </w:r>
    </w:p>
    <w:p w:rsidR="00840FE1" w:rsidRDefault="00820A54">
      <w:pPr>
        <w:spacing w:before="25" w:after="0"/>
      </w:pPr>
      <w:r>
        <w:rPr>
          <w:color w:val="000000"/>
        </w:rPr>
        <w:t>c) Kwota dotacji niewykorzystanej lub nadpłaconej podlegająca zwrotowi......................</w:t>
      </w:r>
    </w:p>
    <w:p w:rsidR="00840FE1" w:rsidRDefault="00820A54">
      <w:pPr>
        <w:spacing w:before="25" w:after="0"/>
      </w:pPr>
      <w:r>
        <w:rPr>
          <w:color w:val="000000"/>
        </w:rPr>
        <w:t>Oświadczam, że wszystkie podane przeze mnie dane są zgodne z rzeczywistością.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586"/>
        <w:gridCol w:w="3085"/>
        <w:gridCol w:w="3221"/>
      </w:tblGrid>
      <w:tr w:rsidR="00840FE1">
        <w:trPr>
          <w:trHeight w:val="45"/>
          <w:tblCellSpacing w:w="0" w:type="auto"/>
        </w:trPr>
        <w:tc>
          <w:tcPr>
            <w:tcW w:w="40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.........................................</w:t>
            </w:r>
          </w:p>
        </w:tc>
        <w:tc>
          <w:tcPr>
            <w:tcW w:w="4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.................................................</w:t>
            </w:r>
          </w:p>
        </w:tc>
        <w:tc>
          <w:tcPr>
            <w:tcW w:w="5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  <w:jc w:val="center"/>
            </w:pPr>
            <w:r>
              <w:rPr>
                <w:color w:val="000000"/>
              </w:rPr>
              <w:t>...................................................</w:t>
            </w:r>
          </w:p>
        </w:tc>
      </w:tr>
      <w:tr w:rsidR="00840FE1">
        <w:trPr>
          <w:trHeight w:val="45"/>
          <w:tblCellSpacing w:w="0" w:type="auto"/>
        </w:trPr>
        <w:tc>
          <w:tcPr>
            <w:tcW w:w="40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(miejscowość, data)</w:t>
            </w:r>
          </w:p>
        </w:tc>
        <w:tc>
          <w:tcPr>
            <w:tcW w:w="48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(pieczęć organu prowadzącego)</w:t>
            </w:r>
          </w:p>
        </w:tc>
        <w:tc>
          <w:tcPr>
            <w:tcW w:w="52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0FE1" w:rsidRDefault="00820A54">
            <w:pPr>
              <w:spacing w:after="0"/>
            </w:pPr>
            <w:r>
              <w:rPr>
                <w:color w:val="000000"/>
              </w:rPr>
              <w:t>(imienna pieczątka i podpis osoby</w:t>
            </w:r>
          </w:p>
        </w:tc>
      </w:tr>
    </w:tbl>
    <w:p w:rsidR="00840FE1" w:rsidRDefault="00820A54">
      <w:pPr>
        <w:spacing w:before="25" w:after="0"/>
      </w:pPr>
      <w:r>
        <w:rPr>
          <w:color w:val="000000"/>
        </w:rPr>
        <w:t>uprawnionej do reprezentowania organu prowadzącego)</w:t>
      </w:r>
    </w:p>
    <w:p w:rsidR="00840FE1" w:rsidRDefault="00820A54">
      <w:pPr>
        <w:spacing w:before="25" w:after="0"/>
      </w:pPr>
      <w:r>
        <w:rPr>
          <w:color w:val="000000"/>
        </w:rPr>
        <w:t>Termin składania informacji:</w:t>
      </w:r>
    </w:p>
    <w:p w:rsidR="00840FE1" w:rsidRDefault="00820A54">
      <w:pPr>
        <w:spacing w:before="25" w:after="0"/>
      </w:pPr>
      <w:r>
        <w:rPr>
          <w:color w:val="000000"/>
        </w:rPr>
        <w:t>- do 20 stycznia każdego roku lub</w:t>
      </w:r>
    </w:p>
    <w:p w:rsidR="00840FE1" w:rsidRDefault="00820A54">
      <w:pPr>
        <w:spacing w:before="25" w:after="0"/>
      </w:pPr>
      <w:r>
        <w:rPr>
          <w:color w:val="000000"/>
        </w:rPr>
        <w:t xml:space="preserve">- w ciągu 30 </w:t>
      </w:r>
      <w:r>
        <w:rPr>
          <w:i/>
          <w:color w:val="000000"/>
        </w:rPr>
        <w:t>dni</w:t>
      </w:r>
      <w:r>
        <w:rPr>
          <w:color w:val="000000"/>
        </w:rPr>
        <w:t xml:space="preserve"> od </w:t>
      </w:r>
      <w:r>
        <w:rPr>
          <w:i/>
          <w:color w:val="000000"/>
        </w:rPr>
        <w:t>dnia</w:t>
      </w:r>
      <w:r>
        <w:rPr>
          <w:color w:val="000000"/>
        </w:rPr>
        <w:t xml:space="preserve"> otrzymania ostatniej transzy, w przypadku gdy jednostka kończy swoją działalność w trakcie roku budżetowego</w:t>
      </w:r>
    </w:p>
    <w:sectPr w:rsidR="00840FE1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5B0D"/>
    <w:multiLevelType w:val="multilevel"/>
    <w:tmpl w:val="9FC4BB7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E1"/>
    <w:rsid w:val="001221D4"/>
    <w:rsid w:val="00152447"/>
    <w:rsid w:val="0057142C"/>
    <w:rsid w:val="006647A2"/>
    <w:rsid w:val="007F0B1E"/>
    <w:rsid w:val="00820A54"/>
    <w:rsid w:val="00840FE1"/>
    <w:rsid w:val="00B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89F93-DCB4-434A-A487-76D59CC5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E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2025-06-03T12:19:00Z</cp:lastPrinted>
  <dcterms:created xsi:type="dcterms:W3CDTF">2025-06-05T09:23:00Z</dcterms:created>
  <dcterms:modified xsi:type="dcterms:W3CDTF">2025-06-05T09:23:00Z</dcterms:modified>
</cp:coreProperties>
</file>