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439" w:rsidRPr="00130FCD" w:rsidRDefault="00130FCD" w:rsidP="00C37B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XV/</w:t>
      </w:r>
      <w:r w:rsidR="002D78B0">
        <w:rPr>
          <w:b/>
          <w:sz w:val="28"/>
          <w:szCs w:val="28"/>
        </w:rPr>
        <w:t>84</w:t>
      </w:r>
      <w:r>
        <w:rPr>
          <w:b/>
          <w:sz w:val="28"/>
          <w:szCs w:val="28"/>
        </w:rPr>
        <w:t>/2025</w:t>
      </w:r>
    </w:p>
    <w:p w:rsidR="00845439" w:rsidRPr="00130FCD" w:rsidRDefault="00130FCD" w:rsidP="00C37B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STUBNO</w:t>
      </w:r>
    </w:p>
    <w:p w:rsidR="00845439" w:rsidRPr="00130FCD" w:rsidRDefault="00845439" w:rsidP="00C37B55">
      <w:pPr>
        <w:jc w:val="center"/>
        <w:rPr>
          <w:b/>
          <w:sz w:val="28"/>
          <w:szCs w:val="28"/>
        </w:rPr>
      </w:pPr>
      <w:r w:rsidRPr="00130FCD">
        <w:rPr>
          <w:b/>
          <w:sz w:val="28"/>
          <w:szCs w:val="28"/>
        </w:rPr>
        <w:t xml:space="preserve">z dnia </w:t>
      </w:r>
      <w:r w:rsidR="00870BFD">
        <w:rPr>
          <w:b/>
          <w:sz w:val="28"/>
          <w:szCs w:val="28"/>
        </w:rPr>
        <w:t>30</w:t>
      </w:r>
      <w:r w:rsidR="00130FCD">
        <w:rPr>
          <w:b/>
          <w:sz w:val="28"/>
          <w:szCs w:val="28"/>
        </w:rPr>
        <w:t xml:space="preserve"> maja 2025</w:t>
      </w:r>
      <w:r w:rsidRPr="00130FCD">
        <w:rPr>
          <w:b/>
          <w:sz w:val="28"/>
          <w:szCs w:val="28"/>
        </w:rPr>
        <w:t xml:space="preserve"> r.</w:t>
      </w:r>
    </w:p>
    <w:p w:rsidR="00845439" w:rsidRPr="00130FCD" w:rsidRDefault="00845439" w:rsidP="00845439">
      <w:pPr>
        <w:spacing w:before="240" w:after="240"/>
        <w:jc w:val="center"/>
        <w:rPr>
          <w:b/>
          <w:sz w:val="28"/>
          <w:szCs w:val="28"/>
        </w:rPr>
      </w:pPr>
      <w:r w:rsidRPr="00130FCD">
        <w:rPr>
          <w:b/>
          <w:sz w:val="28"/>
          <w:szCs w:val="28"/>
        </w:rPr>
        <w:t>w sprawie inkasa podatku od nieruchomości, rolnego i leśnego</w:t>
      </w:r>
      <w:r w:rsidR="006C7817">
        <w:rPr>
          <w:b/>
          <w:sz w:val="28"/>
          <w:szCs w:val="28"/>
        </w:rPr>
        <w:t>.</w:t>
      </w:r>
    </w:p>
    <w:p w:rsidR="006C7817" w:rsidRPr="00133E0A" w:rsidRDefault="00845439" w:rsidP="00133E0A">
      <w:pPr>
        <w:ind w:firstLine="426"/>
        <w:jc w:val="both"/>
        <w:rPr>
          <w:b/>
        </w:rPr>
      </w:pPr>
      <w:r w:rsidRPr="00133E0A">
        <w:t>Na podstawie art. 18 ust. 2 pkt 8 ustawy z dnia 8 marca 1990 r. o samorządzie gminnym (Dz. U. z 20</w:t>
      </w:r>
      <w:r w:rsidR="00130FCD" w:rsidRPr="00133E0A">
        <w:t>24</w:t>
      </w:r>
      <w:r w:rsidRPr="00133E0A">
        <w:t xml:space="preserve"> r. poz. </w:t>
      </w:r>
      <w:r w:rsidR="00130FCD" w:rsidRPr="00133E0A">
        <w:t xml:space="preserve">1465 z </w:t>
      </w:r>
      <w:proofErr w:type="spellStart"/>
      <w:r w:rsidR="00130FCD" w:rsidRPr="00133E0A">
        <w:t>późn</w:t>
      </w:r>
      <w:proofErr w:type="spellEnd"/>
      <w:r w:rsidR="00130FCD" w:rsidRPr="00133E0A">
        <w:t>. zm.</w:t>
      </w:r>
      <w:r w:rsidRPr="00133E0A">
        <w:t>) w zw</w:t>
      </w:r>
      <w:r w:rsidR="00C37B55" w:rsidRPr="00133E0A">
        <w:t xml:space="preserve">iązku </w:t>
      </w:r>
      <w:r w:rsidRPr="00133E0A">
        <w:t>z art. 6b ustawy z dnia 15 listopada 1984 r. o podatku rolnym (Dz. U. z 20</w:t>
      </w:r>
      <w:r w:rsidR="00130FCD" w:rsidRPr="00133E0A">
        <w:t>24</w:t>
      </w:r>
      <w:r w:rsidRPr="00133E0A">
        <w:t xml:space="preserve"> r. poz. </w:t>
      </w:r>
      <w:r w:rsidR="00130FCD" w:rsidRPr="00133E0A">
        <w:t xml:space="preserve">1176 z </w:t>
      </w:r>
      <w:proofErr w:type="spellStart"/>
      <w:r w:rsidR="00130FCD" w:rsidRPr="00133E0A">
        <w:t>późn</w:t>
      </w:r>
      <w:proofErr w:type="spellEnd"/>
      <w:r w:rsidR="00130FCD" w:rsidRPr="00133E0A">
        <w:t>. zm.</w:t>
      </w:r>
      <w:r w:rsidRPr="00133E0A">
        <w:t xml:space="preserve">) i art. 6 ust. 12 ustawy z dnia 12 stycznia 1991 r. podatkach i </w:t>
      </w:r>
      <w:r w:rsidR="00130FCD" w:rsidRPr="00133E0A">
        <w:t>opłatach lokalnych (Dz. U. z 2023</w:t>
      </w:r>
      <w:r w:rsidRPr="00133E0A">
        <w:t xml:space="preserve"> r. poz. </w:t>
      </w:r>
      <w:r w:rsidR="00130FCD" w:rsidRPr="00133E0A">
        <w:t xml:space="preserve">70 z </w:t>
      </w:r>
      <w:proofErr w:type="spellStart"/>
      <w:r w:rsidR="00130FCD" w:rsidRPr="00133E0A">
        <w:t>późn</w:t>
      </w:r>
      <w:proofErr w:type="spellEnd"/>
      <w:r w:rsidR="00130FCD" w:rsidRPr="00133E0A">
        <w:t>. zm.</w:t>
      </w:r>
      <w:r w:rsidRPr="00133E0A">
        <w:t xml:space="preserve">) oraz art. 6 ust. 8 ustawy z dnia 30 października 2002 r. o podatku leśnym (Dz. U. </w:t>
      </w:r>
      <w:r w:rsidR="00C37B55" w:rsidRPr="00133E0A">
        <w:t>z 20</w:t>
      </w:r>
      <w:r w:rsidR="00130FCD" w:rsidRPr="00133E0A">
        <w:t>25 r.</w:t>
      </w:r>
      <w:r w:rsidRPr="00133E0A">
        <w:t xml:space="preserve"> poz. </w:t>
      </w:r>
      <w:r w:rsidR="00130FCD" w:rsidRPr="00133E0A">
        <w:t xml:space="preserve">176 z </w:t>
      </w:r>
      <w:proofErr w:type="spellStart"/>
      <w:r w:rsidR="00130FCD" w:rsidRPr="00133E0A">
        <w:t>późn</w:t>
      </w:r>
      <w:proofErr w:type="spellEnd"/>
      <w:r w:rsidR="00130FCD" w:rsidRPr="00133E0A">
        <w:t>. zm.</w:t>
      </w:r>
      <w:r w:rsidRPr="00133E0A">
        <w:t>), a także art. 47 § 4a ustawy z dnia 29 sierpnia 1997 r. - Ordynacja podatkowa (Dz. U. z 20</w:t>
      </w:r>
      <w:r w:rsidR="006C7817" w:rsidRPr="00133E0A">
        <w:t>25</w:t>
      </w:r>
      <w:r w:rsidRPr="00133E0A">
        <w:t xml:space="preserve"> r. poz. </w:t>
      </w:r>
      <w:r w:rsidR="006C7817" w:rsidRPr="00133E0A">
        <w:t xml:space="preserve">111 z </w:t>
      </w:r>
      <w:proofErr w:type="spellStart"/>
      <w:r w:rsidR="006C7817" w:rsidRPr="00133E0A">
        <w:t>późn</w:t>
      </w:r>
      <w:proofErr w:type="spellEnd"/>
      <w:r w:rsidR="006C7817" w:rsidRPr="00133E0A">
        <w:t>. zm.</w:t>
      </w:r>
      <w:r w:rsidRPr="00133E0A">
        <w:t xml:space="preserve">) </w:t>
      </w:r>
      <w:r w:rsidR="006C7817" w:rsidRPr="00133E0A">
        <w:rPr>
          <w:b/>
        </w:rPr>
        <w:t xml:space="preserve">Rada Gminy Stubno </w:t>
      </w:r>
    </w:p>
    <w:p w:rsidR="00845439" w:rsidRPr="00133E0A" w:rsidRDefault="00C37B55" w:rsidP="006C7817">
      <w:pPr>
        <w:ind w:firstLine="426"/>
        <w:jc w:val="center"/>
      </w:pPr>
      <w:r w:rsidRPr="00133E0A">
        <w:rPr>
          <w:b/>
        </w:rPr>
        <w:t xml:space="preserve">uchwala </w:t>
      </w:r>
      <w:r w:rsidR="00845439" w:rsidRPr="00133E0A">
        <w:rPr>
          <w:b/>
        </w:rPr>
        <w:t>się, co następuje</w:t>
      </w:r>
      <w:r w:rsidR="00845439" w:rsidRPr="00133E0A">
        <w:t>:</w:t>
      </w:r>
    </w:p>
    <w:p w:rsidR="006C7817" w:rsidRPr="00133E0A" w:rsidRDefault="006C7817" w:rsidP="006C7817">
      <w:pPr>
        <w:ind w:firstLine="426"/>
        <w:jc w:val="center"/>
      </w:pPr>
    </w:p>
    <w:p w:rsidR="006C7817" w:rsidRPr="00133E0A" w:rsidRDefault="00845439" w:rsidP="006C7817">
      <w:pPr>
        <w:jc w:val="center"/>
        <w:rPr>
          <w:b/>
        </w:rPr>
      </w:pPr>
      <w:r w:rsidRPr="00133E0A">
        <w:rPr>
          <w:b/>
        </w:rPr>
        <w:t>§ 1</w:t>
      </w:r>
    </w:p>
    <w:p w:rsidR="006C7817" w:rsidRPr="00133E0A" w:rsidRDefault="006C7817" w:rsidP="00133E0A">
      <w:pPr>
        <w:jc w:val="both"/>
      </w:pPr>
      <w:r w:rsidRPr="00133E0A">
        <w:t>Zarządza się na terenie G</w:t>
      </w:r>
      <w:r w:rsidR="00845439" w:rsidRPr="00133E0A">
        <w:t xml:space="preserve">miny </w:t>
      </w:r>
      <w:r w:rsidR="00130FCD" w:rsidRPr="00133E0A">
        <w:t>Stubno</w:t>
      </w:r>
      <w:r w:rsidR="00845439" w:rsidRPr="00133E0A">
        <w:t xml:space="preserve"> pobór podatku rolnego, podatku leśnego i podatku od nieruchomości od osób fizycznych w drodze inkasa.</w:t>
      </w:r>
    </w:p>
    <w:p w:rsidR="006C7817" w:rsidRPr="00133E0A" w:rsidRDefault="00845439" w:rsidP="006C7817">
      <w:pPr>
        <w:jc w:val="center"/>
        <w:rPr>
          <w:b/>
        </w:rPr>
      </w:pPr>
      <w:r w:rsidRPr="00133E0A">
        <w:rPr>
          <w:b/>
        </w:rPr>
        <w:t>§ </w:t>
      </w:r>
      <w:r w:rsidR="006C7817" w:rsidRPr="00133E0A">
        <w:rPr>
          <w:b/>
        </w:rPr>
        <w:t>2</w:t>
      </w:r>
    </w:p>
    <w:p w:rsidR="00906F20" w:rsidRDefault="006C7817" w:rsidP="005B61A1">
      <w:pPr>
        <w:jc w:val="both"/>
      </w:pPr>
      <w:r w:rsidRPr="00133E0A">
        <w:t xml:space="preserve">Wyznacza się </w:t>
      </w:r>
      <w:r w:rsidR="00845439" w:rsidRPr="00133E0A">
        <w:t xml:space="preserve">inkasentów </w:t>
      </w:r>
      <w:r w:rsidRPr="00133E0A">
        <w:t>na terenie  poszczególnych sołectw Gminy Stubno</w:t>
      </w:r>
      <w:r w:rsidR="005B61A1">
        <w:t>:</w:t>
      </w:r>
    </w:p>
    <w:p w:rsidR="006C7817" w:rsidRDefault="005B61A1" w:rsidP="005B61A1">
      <w:pPr>
        <w:jc w:val="both"/>
      </w:pPr>
      <w:r>
        <w:t xml:space="preserve">1) Sołectwo Barycz </w:t>
      </w:r>
      <w:r w:rsidR="00906F20">
        <w:tab/>
      </w:r>
      <w:r w:rsidR="00906F20">
        <w:tab/>
      </w:r>
      <w:r>
        <w:t>- Michał Jamrozy</w:t>
      </w:r>
    </w:p>
    <w:p w:rsidR="005B61A1" w:rsidRDefault="005B61A1" w:rsidP="005B61A1">
      <w:pPr>
        <w:jc w:val="both"/>
      </w:pPr>
      <w:r>
        <w:t xml:space="preserve">2) Sołectwo Gaje </w:t>
      </w:r>
      <w:r w:rsidR="00906F20">
        <w:tab/>
      </w:r>
      <w:r w:rsidR="00906F20">
        <w:tab/>
      </w:r>
      <w:r>
        <w:t xml:space="preserve">- Józef </w:t>
      </w:r>
      <w:proofErr w:type="spellStart"/>
      <w:r>
        <w:t>Ścirko</w:t>
      </w:r>
      <w:proofErr w:type="spellEnd"/>
    </w:p>
    <w:p w:rsidR="00680DA2" w:rsidRDefault="00680DA2" w:rsidP="005B61A1">
      <w:pPr>
        <w:jc w:val="both"/>
      </w:pPr>
      <w:r>
        <w:t>3) Sołectwo Hruszowice</w:t>
      </w:r>
      <w:r w:rsidR="00906F20">
        <w:tab/>
        <w:t>-</w:t>
      </w:r>
      <w:r>
        <w:t xml:space="preserve"> Jerzy Opala</w:t>
      </w:r>
    </w:p>
    <w:p w:rsidR="005B61A1" w:rsidRDefault="00680DA2" w:rsidP="005B61A1">
      <w:pPr>
        <w:jc w:val="both"/>
      </w:pPr>
      <w:r>
        <w:t xml:space="preserve">4) Sołectwo Kalników </w:t>
      </w:r>
      <w:r w:rsidR="00906F20">
        <w:tab/>
        <w:t>-</w:t>
      </w:r>
      <w:r>
        <w:t xml:space="preserve"> Zofia Czerwonka</w:t>
      </w:r>
    </w:p>
    <w:p w:rsidR="00680DA2" w:rsidRDefault="00680DA2" w:rsidP="005B61A1">
      <w:pPr>
        <w:jc w:val="both"/>
      </w:pPr>
      <w:r>
        <w:t xml:space="preserve">5) Sołectwo Nakło </w:t>
      </w:r>
      <w:r w:rsidR="00906F20">
        <w:tab/>
      </w:r>
      <w:r w:rsidR="00906F20">
        <w:tab/>
        <w:t>-</w:t>
      </w:r>
      <w:r>
        <w:t xml:space="preserve"> Grzegorz Świrzyński</w:t>
      </w:r>
    </w:p>
    <w:p w:rsidR="00680DA2" w:rsidRDefault="00680DA2" w:rsidP="005B61A1">
      <w:pPr>
        <w:jc w:val="both"/>
      </w:pPr>
      <w:r>
        <w:t xml:space="preserve">6) Sołectwo Starzawa </w:t>
      </w:r>
      <w:r w:rsidR="00906F20">
        <w:tab/>
        <w:t>-</w:t>
      </w:r>
      <w:r>
        <w:t xml:space="preserve"> Maria Sumka</w:t>
      </w:r>
    </w:p>
    <w:p w:rsidR="00680DA2" w:rsidRDefault="00680DA2" w:rsidP="005B61A1">
      <w:pPr>
        <w:jc w:val="both"/>
      </w:pPr>
      <w:r>
        <w:t xml:space="preserve">7) Sołectwo Stubienko </w:t>
      </w:r>
      <w:r w:rsidR="00906F20">
        <w:tab/>
        <w:t>-</w:t>
      </w:r>
      <w:r>
        <w:t xml:space="preserve"> Kilar Andrzej</w:t>
      </w:r>
    </w:p>
    <w:p w:rsidR="00680DA2" w:rsidRPr="00133E0A" w:rsidRDefault="00680DA2" w:rsidP="005B61A1">
      <w:pPr>
        <w:jc w:val="both"/>
      </w:pPr>
      <w:r>
        <w:t xml:space="preserve">8) Sołectwo Stubno </w:t>
      </w:r>
      <w:r w:rsidR="00906F20">
        <w:tab/>
      </w:r>
      <w:r w:rsidR="00906F20">
        <w:tab/>
        <w:t>-</w:t>
      </w:r>
      <w:r>
        <w:t xml:space="preserve"> Leszek Świdrak</w:t>
      </w:r>
    </w:p>
    <w:p w:rsidR="005169B0" w:rsidRPr="00133E0A" w:rsidRDefault="00845439" w:rsidP="005169B0">
      <w:pPr>
        <w:jc w:val="center"/>
        <w:rPr>
          <w:b/>
        </w:rPr>
      </w:pPr>
      <w:r w:rsidRPr="00133E0A">
        <w:rPr>
          <w:b/>
        </w:rPr>
        <w:t>§ 4</w:t>
      </w:r>
    </w:p>
    <w:p w:rsidR="005169B0" w:rsidRPr="00133E0A" w:rsidRDefault="00845439" w:rsidP="006C7817">
      <w:pPr>
        <w:jc w:val="both"/>
      </w:pPr>
      <w:r w:rsidRPr="00133E0A">
        <w:t>Pobrane w danym miesiącu podatki powinny być przez inkasenta wpłacone na rachunek lub w kasie Urzędu Gminy w terminie 5 dni roboczych po dniu, w którym zgodnie z przepisami prawa podatkowego, wpłata podatku przez podatnika powinna nastąpić.</w:t>
      </w:r>
    </w:p>
    <w:p w:rsidR="005169B0" w:rsidRPr="00133E0A" w:rsidRDefault="00845439" w:rsidP="005169B0">
      <w:pPr>
        <w:jc w:val="center"/>
        <w:rPr>
          <w:b/>
        </w:rPr>
      </w:pPr>
      <w:r w:rsidRPr="00133E0A">
        <w:rPr>
          <w:b/>
        </w:rPr>
        <w:t>§ 5</w:t>
      </w:r>
    </w:p>
    <w:p w:rsidR="005169B0" w:rsidRPr="00133E0A" w:rsidRDefault="00845439" w:rsidP="006C7817">
      <w:pPr>
        <w:jc w:val="both"/>
      </w:pPr>
      <w:r w:rsidRPr="00133E0A">
        <w:t xml:space="preserve">Ustala się wynagrodzenie za inkaso w wysokości </w:t>
      </w:r>
      <w:r w:rsidR="005169B0" w:rsidRPr="00133E0A">
        <w:t>5</w:t>
      </w:r>
      <w:r w:rsidRPr="00133E0A">
        <w:t xml:space="preserve">% od sumy zainkasowanych i terminowo przekazanych do Urzędu Gminy </w:t>
      </w:r>
      <w:r w:rsidR="005169B0" w:rsidRPr="00133E0A">
        <w:t>w Stubnie</w:t>
      </w:r>
      <w:r w:rsidRPr="00133E0A">
        <w:t xml:space="preserve"> podatków.</w:t>
      </w:r>
      <w:r w:rsidR="005169B0" w:rsidRPr="00133E0A">
        <w:t xml:space="preserve"> </w:t>
      </w:r>
    </w:p>
    <w:p w:rsidR="005169B0" w:rsidRPr="00133E0A" w:rsidRDefault="00845439" w:rsidP="005169B0">
      <w:pPr>
        <w:jc w:val="center"/>
        <w:rPr>
          <w:b/>
        </w:rPr>
      </w:pPr>
      <w:r w:rsidRPr="00133E0A">
        <w:rPr>
          <w:b/>
        </w:rPr>
        <w:t>§ 6</w:t>
      </w:r>
    </w:p>
    <w:p w:rsidR="005169B0" w:rsidRPr="00133E0A" w:rsidRDefault="005169B0" w:rsidP="006C7817">
      <w:pPr>
        <w:jc w:val="both"/>
        <w:rPr>
          <w:b/>
        </w:rPr>
      </w:pPr>
      <w:r w:rsidRPr="00133E0A">
        <w:t>Traci moc U</w:t>
      </w:r>
      <w:r w:rsidR="00845439" w:rsidRPr="00133E0A">
        <w:t xml:space="preserve">chwała </w:t>
      </w:r>
      <w:r w:rsidRPr="00133E0A">
        <w:t>Nr IV/22/99</w:t>
      </w:r>
      <w:r w:rsidR="00845439" w:rsidRPr="00133E0A">
        <w:t xml:space="preserve"> Rady Gminy </w:t>
      </w:r>
      <w:r w:rsidRPr="00133E0A">
        <w:t>Stubno</w:t>
      </w:r>
      <w:r w:rsidR="00845439" w:rsidRPr="00133E0A">
        <w:t xml:space="preserve"> z dnia </w:t>
      </w:r>
      <w:r w:rsidRPr="00133E0A">
        <w:t>26 lutego 1999 r.</w:t>
      </w:r>
      <w:r w:rsidR="00845439" w:rsidRPr="00133E0A">
        <w:t xml:space="preserve"> w sprawie poboru </w:t>
      </w:r>
      <w:r w:rsidRPr="00133E0A">
        <w:t>łącznego zobowiązania pieniężnego od osób fizycznych w drodze inkasa oraz określenia inkasentów i wysokości wynagrodzenia za inkaso.</w:t>
      </w:r>
      <w:r w:rsidRPr="00133E0A">
        <w:rPr>
          <w:b/>
        </w:rPr>
        <w:t xml:space="preserve"> </w:t>
      </w:r>
    </w:p>
    <w:p w:rsidR="005169B0" w:rsidRPr="00133E0A" w:rsidRDefault="00845439" w:rsidP="005169B0">
      <w:pPr>
        <w:jc w:val="center"/>
        <w:rPr>
          <w:b/>
        </w:rPr>
      </w:pPr>
      <w:r w:rsidRPr="00133E0A">
        <w:rPr>
          <w:b/>
        </w:rPr>
        <w:t>§ 7</w:t>
      </w:r>
    </w:p>
    <w:p w:rsidR="005169B0" w:rsidRPr="00133E0A" w:rsidRDefault="005169B0" w:rsidP="005169B0">
      <w:r w:rsidRPr="00133E0A">
        <w:t>Wykonanie uchwały powierza</w:t>
      </w:r>
      <w:r w:rsidR="00133E0A" w:rsidRPr="00133E0A">
        <w:t xml:space="preserve"> się Wójtowi Gminy.</w:t>
      </w:r>
    </w:p>
    <w:p w:rsidR="005169B0" w:rsidRPr="00133E0A" w:rsidRDefault="00133E0A" w:rsidP="00133E0A">
      <w:pPr>
        <w:jc w:val="center"/>
        <w:rPr>
          <w:b/>
        </w:rPr>
      </w:pPr>
      <w:r w:rsidRPr="00133E0A">
        <w:rPr>
          <w:b/>
        </w:rPr>
        <w:t>§ 8</w:t>
      </w:r>
    </w:p>
    <w:p w:rsidR="00845439" w:rsidRDefault="00845439" w:rsidP="006C7817">
      <w:pPr>
        <w:jc w:val="both"/>
      </w:pPr>
      <w:r w:rsidRPr="00133E0A">
        <w:t xml:space="preserve">Uchwała wchodzi w życie po upływie 14 dni od dnia ogłoszenia w Dzienniku Urzędowym Województwa </w:t>
      </w:r>
      <w:r w:rsidR="00133E0A">
        <w:t>Podkarpackiego</w:t>
      </w:r>
      <w:r w:rsidRPr="00133E0A">
        <w:t>.</w:t>
      </w:r>
    </w:p>
    <w:p w:rsidR="00906F20" w:rsidRDefault="00906F20" w:rsidP="00906F20">
      <w:pPr>
        <w:spacing w:before="600"/>
        <w:ind w:left="5664"/>
        <w:jc w:val="center"/>
      </w:pPr>
      <w:bookmarkStart w:id="0" w:name="_GoBack"/>
      <w:r>
        <w:t>Przewodniczący Rady Gminy</w:t>
      </w:r>
    </w:p>
    <w:p w:rsidR="00845439" w:rsidRPr="00130FCD" w:rsidRDefault="00906F20" w:rsidP="00906F20">
      <w:pPr>
        <w:ind w:left="5664"/>
        <w:jc w:val="center"/>
        <w:rPr>
          <w:sz w:val="28"/>
          <w:szCs w:val="28"/>
        </w:rPr>
      </w:pPr>
      <w:r>
        <w:t>/-/ Tomasz Serafin</w:t>
      </w:r>
      <w:bookmarkEnd w:id="0"/>
    </w:p>
    <w:sectPr w:rsidR="00845439" w:rsidRPr="0013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22B53"/>
    <w:multiLevelType w:val="hybridMultilevel"/>
    <w:tmpl w:val="9BF828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E7DDE"/>
    <w:rsid w:val="00100055"/>
    <w:rsid w:val="00130FCD"/>
    <w:rsid w:val="00133E0A"/>
    <w:rsid w:val="00191439"/>
    <w:rsid w:val="002C2984"/>
    <w:rsid w:val="002D78B0"/>
    <w:rsid w:val="00366002"/>
    <w:rsid w:val="003E7778"/>
    <w:rsid w:val="00480AD0"/>
    <w:rsid w:val="005169B0"/>
    <w:rsid w:val="00557AED"/>
    <w:rsid w:val="005B61A1"/>
    <w:rsid w:val="005E3BD9"/>
    <w:rsid w:val="006435E5"/>
    <w:rsid w:val="00680DA2"/>
    <w:rsid w:val="006819AA"/>
    <w:rsid w:val="006A33B4"/>
    <w:rsid w:val="006C7817"/>
    <w:rsid w:val="006F5EE7"/>
    <w:rsid w:val="00822C37"/>
    <w:rsid w:val="00845439"/>
    <w:rsid w:val="00870BFD"/>
    <w:rsid w:val="008C4333"/>
    <w:rsid w:val="00906F20"/>
    <w:rsid w:val="00A20E9E"/>
    <w:rsid w:val="00A25C00"/>
    <w:rsid w:val="00B17DF3"/>
    <w:rsid w:val="00BB2105"/>
    <w:rsid w:val="00BC52DB"/>
    <w:rsid w:val="00C24499"/>
    <w:rsid w:val="00C30209"/>
    <w:rsid w:val="00C37B55"/>
    <w:rsid w:val="00CC6912"/>
    <w:rsid w:val="00DA6587"/>
    <w:rsid w:val="00E646E4"/>
    <w:rsid w:val="00EA023C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40BFB6-A890-4DE6-9269-374E0258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E7DDE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3E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33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>Wolters Kluwer Polska Sp z o.o.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Dominik_Krus</dc:creator>
  <cp:keywords/>
  <dc:description>ZNAKI:2404</dc:description>
  <cp:lastModifiedBy>uzytkownik</cp:lastModifiedBy>
  <cp:revision>2</cp:revision>
  <cp:lastPrinted>2025-04-30T09:19:00Z</cp:lastPrinted>
  <dcterms:created xsi:type="dcterms:W3CDTF">2025-06-05T09:57:00Z</dcterms:created>
  <dcterms:modified xsi:type="dcterms:W3CDTF">2025-06-05T09:57:00Z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linki:liczba">
    <vt:lpwstr>0</vt:lpwstr>
  </property>
  <property fmtid="{D5CDD505-2E9C-101B-9397-08002B2CF9AE}" pid="3" name="wk_stat:linki:grafika:pdf:liczba">
    <vt:lpwstr>0</vt:lpwstr>
  </property>
  <property fmtid="{D5CDD505-2E9C-101B-9397-08002B2CF9AE}" pid="4" name="wk_stat:linki:grafika:pdfmapa:liczba">
    <vt:lpwstr>0</vt:lpwstr>
  </property>
  <property fmtid="{D5CDD505-2E9C-101B-9397-08002B2CF9AE}" pid="5" name="wk_stat:znaki:liczba">
    <vt:lpwstr>2404</vt:lpwstr>
  </property>
  <property fmtid="{D5CDD505-2E9C-101B-9397-08002B2CF9AE}" pid="6" name="ZNAKI:">
    <vt:lpwstr>2404</vt:lpwstr>
  </property>
  <property fmtid="{D5CDD505-2E9C-101B-9397-08002B2CF9AE}" pid="7" name="wk_stat:zapis">
    <vt:lpwstr>2012-08-01 11:45:18</vt:lpwstr>
  </property>
  <property fmtid="{D5CDD505-2E9C-101B-9397-08002B2CF9AE}" pid="8" name="PlikTestowMogaBycZmiany">
    <vt:lpwstr>tak</vt:lpwstr>
  </property>
</Properties>
</file>