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91" w:rsidRDefault="006C0691" w:rsidP="006C0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STUBNO</w:t>
      </w:r>
    </w:p>
    <w:p w:rsidR="006C0691" w:rsidRDefault="006C0691" w:rsidP="006C069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Stubno, dnia 19</w:t>
      </w:r>
      <w:r w:rsidR="001210C9">
        <w:rPr>
          <w:rFonts w:ascii="Times New Roman" w:hAnsi="Times New Roman" w:cs="Times New Roman"/>
          <w:sz w:val="24"/>
          <w:szCs w:val="24"/>
        </w:rPr>
        <w:t>.06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4F62C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0691" w:rsidRPr="004F62CB" w:rsidRDefault="006C0691" w:rsidP="006C0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WI.6733.1.1.2024</w:t>
      </w:r>
    </w:p>
    <w:p w:rsidR="006C0691" w:rsidRPr="004F62CB" w:rsidRDefault="006C0691" w:rsidP="006C0691">
      <w:pPr>
        <w:rPr>
          <w:rFonts w:ascii="Times New Roman" w:hAnsi="Times New Roman" w:cs="Times New Roman"/>
          <w:sz w:val="24"/>
          <w:szCs w:val="24"/>
        </w:rPr>
      </w:pPr>
    </w:p>
    <w:p w:rsidR="006C0691" w:rsidRPr="004F62CB" w:rsidRDefault="006C0691" w:rsidP="006C06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2CB"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6C0691" w:rsidRPr="004F62CB" w:rsidRDefault="006C0691" w:rsidP="006C0691">
      <w:pPr>
        <w:rPr>
          <w:rFonts w:ascii="Times New Roman" w:hAnsi="Times New Roman" w:cs="Times New Roman"/>
          <w:sz w:val="24"/>
          <w:szCs w:val="24"/>
        </w:rPr>
      </w:pPr>
    </w:p>
    <w:p w:rsidR="006C0691" w:rsidRPr="004F62CB" w:rsidRDefault="006C0691" w:rsidP="006C06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2CB">
        <w:rPr>
          <w:rFonts w:ascii="Times New Roman" w:hAnsi="Times New Roman" w:cs="Times New Roman"/>
          <w:sz w:val="24"/>
          <w:szCs w:val="24"/>
        </w:rPr>
        <w:t>Na podstawie art. 53 ust. 1 ustawy z dnia 27 marca 2003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62CB">
        <w:rPr>
          <w:rFonts w:ascii="Times New Roman" w:hAnsi="Times New Roman" w:cs="Times New Roman"/>
          <w:sz w:val="24"/>
          <w:szCs w:val="24"/>
        </w:rPr>
        <w:t xml:space="preserve"> o planowaniu i  zagospodarowaniu przestrzennym (Dz.U. z 2023r., poz. 977</w:t>
      </w:r>
      <w:r>
        <w:rPr>
          <w:rFonts w:ascii="Times New Roman" w:hAnsi="Times New Roman" w:cs="Times New Roman"/>
          <w:sz w:val="24"/>
          <w:szCs w:val="24"/>
        </w:rPr>
        <w:t xml:space="preserve"> z późn. </w:t>
      </w:r>
      <w:proofErr w:type="spellStart"/>
      <w:r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4F62C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w związku z art. </w:t>
      </w:r>
      <w:r w:rsidRPr="004F62CB">
        <w:rPr>
          <w:rFonts w:ascii="Times New Roman" w:hAnsi="Times New Roman" w:cs="Times New Roman"/>
          <w:sz w:val="24"/>
          <w:szCs w:val="24"/>
        </w:rPr>
        <w:t xml:space="preserve">49 ustawy z dnia 14 czerwca 1960r. – Kodeks postępowania </w:t>
      </w:r>
      <w:r>
        <w:rPr>
          <w:rFonts w:ascii="Times New Roman" w:hAnsi="Times New Roman" w:cs="Times New Roman"/>
          <w:sz w:val="24"/>
          <w:szCs w:val="24"/>
        </w:rPr>
        <w:t>administracyjnego (Dz. U. z</w:t>
      </w:r>
      <w:r w:rsidR="00E861B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2024 poz. 572</w:t>
      </w:r>
      <w:r w:rsidRPr="004F62CB">
        <w:rPr>
          <w:rFonts w:ascii="Times New Roman" w:hAnsi="Times New Roman" w:cs="Times New Roman"/>
          <w:sz w:val="24"/>
          <w:szCs w:val="24"/>
        </w:rPr>
        <w:t>)</w:t>
      </w:r>
    </w:p>
    <w:p w:rsidR="006C0691" w:rsidRPr="004F62CB" w:rsidRDefault="006C0691" w:rsidP="006C0691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2CB"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6C0691" w:rsidRPr="00EE51D5" w:rsidRDefault="006C0691" w:rsidP="00E861B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E03">
        <w:rPr>
          <w:rFonts w:ascii="Times New Roman" w:hAnsi="Times New Roman" w:cs="Times New Roman"/>
          <w:sz w:val="24"/>
          <w:szCs w:val="24"/>
        </w:rPr>
        <w:t xml:space="preserve">że w </w:t>
      </w:r>
      <w:r>
        <w:rPr>
          <w:rFonts w:ascii="Times New Roman" w:hAnsi="Times New Roman" w:cs="Times New Roman"/>
          <w:b/>
          <w:sz w:val="24"/>
          <w:szCs w:val="24"/>
        </w:rPr>
        <w:t>dniu 19 czerwca</w:t>
      </w:r>
      <w:r w:rsidRPr="00BF5E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2024</w:t>
      </w:r>
      <w:r w:rsidRPr="00BF5E03">
        <w:rPr>
          <w:rFonts w:ascii="Times New Roman" w:hAnsi="Times New Roman" w:cs="Times New Roman"/>
          <w:b/>
          <w:sz w:val="24"/>
          <w:szCs w:val="24"/>
        </w:rPr>
        <w:t>r.</w:t>
      </w:r>
      <w:r w:rsidRPr="00BF5E03">
        <w:rPr>
          <w:rFonts w:ascii="Times New Roman" w:hAnsi="Times New Roman" w:cs="Times New Roman"/>
          <w:sz w:val="24"/>
          <w:szCs w:val="24"/>
        </w:rPr>
        <w:t xml:space="preserve"> na wniosek </w:t>
      </w:r>
      <w:r w:rsidRPr="00BF5E03">
        <w:rPr>
          <w:rFonts w:ascii="Times New Roman" w:hAnsi="Times New Roman" w:cs="Times New Roman"/>
          <w:b/>
          <w:sz w:val="24"/>
          <w:szCs w:val="24"/>
        </w:rPr>
        <w:t>Gminy Stubno, 37-723 Stubno 69A,</w:t>
      </w:r>
      <w:r w:rsidRPr="00BF5E03">
        <w:rPr>
          <w:rFonts w:ascii="Times New Roman" w:hAnsi="Times New Roman" w:cs="Times New Roman"/>
          <w:sz w:val="24"/>
          <w:szCs w:val="24"/>
        </w:rPr>
        <w:t xml:space="preserve"> została wydana decyzja </w:t>
      </w:r>
      <w:r w:rsidRPr="006C0691">
        <w:rPr>
          <w:rFonts w:ascii="Times New Roman" w:hAnsi="Times New Roman" w:cs="Times New Roman"/>
          <w:b/>
          <w:sz w:val="24"/>
          <w:szCs w:val="24"/>
        </w:rPr>
        <w:t>zmieniająca decyzję ostateczną o ustaleniu lokalizacji inwestycji celu publicznego nr WI.6733.1.2024 z dnia 12.03.2024r. dla zamierzenia budowlanego pn.</w:t>
      </w:r>
      <w:r w:rsidR="00E861B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4F62CB">
        <w:rPr>
          <w:rFonts w:ascii="Times New Roman" w:hAnsi="Times New Roman" w:cs="Times New Roman"/>
          <w:b/>
          <w:sz w:val="24"/>
          <w:szCs w:val="24"/>
        </w:rPr>
        <w:t>rzebudowa i rozbudowa</w:t>
      </w:r>
      <w:r>
        <w:rPr>
          <w:rFonts w:ascii="Times New Roman" w:hAnsi="Times New Roman" w:cs="Times New Roman"/>
          <w:b/>
          <w:sz w:val="24"/>
          <w:szCs w:val="24"/>
        </w:rPr>
        <w:t xml:space="preserve"> Stacji Uzdatniana Wody w Kalnikowie, na terenie działki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ewid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nr: 1051, 1996, 1997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Kalników, gm. Stubno</w:t>
      </w:r>
      <w:r w:rsidRPr="004F62CB">
        <w:rPr>
          <w:rFonts w:ascii="Times New Roman" w:hAnsi="Times New Roman" w:cs="Times New Roman"/>
          <w:b/>
          <w:sz w:val="24"/>
          <w:szCs w:val="24"/>
        </w:rPr>
        <w:t>”</w:t>
      </w:r>
    </w:p>
    <w:p w:rsidR="006C0691" w:rsidRDefault="006C0691" w:rsidP="006C06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F32">
        <w:rPr>
          <w:rFonts w:ascii="Times New Roman" w:hAnsi="Times New Roman" w:cs="Times New Roman"/>
          <w:sz w:val="24"/>
          <w:szCs w:val="24"/>
        </w:rPr>
        <w:t>Z dokumentami można zapoznać się w siedzibie Urzędu Gminy w Stubnie pokój nr 8 w  godzinach pracy Urzędu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7F32">
        <w:rPr>
          <w:rFonts w:ascii="Times New Roman" w:hAnsi="Times New Roman" w:cs="Times New Roman"/>
          <w:sz w:val="24"/>
          <w:szCs w:val="24"/>
        </w:rPr>
        <w:t xml:space="preserve"> w </w:t>
      </w:r>
      <w:bookmarkStart w:id="0" w:name="_GoBack"/>
      <w:bookmarkEnd w:id="0"/>
      <w:r w:rsidRPr="00BF7F32">
        <w:rPr>
          <w:rFonts w:ascii="Times New Roman" w:hAnsi="Times New Roman" w:cs="Times New Roman"/>
          <w:sz w:val="24"/>
          <w:szCs w:val="24"/>
        </w:rPr>
        <w:t xml:space="preserve">terminie 14 dni od podania do publicznej wiadomości oraz złożyć ewentualnie odwołanie do Samorządowego Kolegium Odwoławczego w Przemyślu za pośrednictwem Wójta Gminy Stubno, które powinno zawierać zarzuty odnoszące się do decyzji, określać istotę i zakres żądania będącego przedmiotem odwołania oraz wskazać </w:t>
      </w:r>
      <w:r>
        <w:rPr>
          <w:rFonts w:ascii="Times New Roman" w:hAnsi="Times New Roman" w:cs="Times New Roman"/>
          <w:sz w:val="24"/>
          <w:szCs w:val="24"/>
        </w:rPr>
        <w:t>dowody uzasadniające te żądania.</w:t>
      </w:r>
    </w:p>
    <w:p w:rsidR="006C0691" w:rsidRDefault="006C0691" w:rsidP="006C06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trakcie biegu terminu do wniesienia odwołania strona może zrzec się prawa do wniesienia odwołania wobec organu administracji publicznej, który wydał decyzję.</w:t>
      </w:r>
    </w:p>
    <w:p w:rsidR="006C0691" w:rsidRDefault="006C0691" w:rsidP="006C06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dniem doręczenia organowi administracji publicznej oświadczenia o zrzeczeniu się prawa do wniesienia odwołania przez ostatnią ze stron postępowania, decyzja staje się ostateczna i prawomocna.</w:t>
      </w:r>
    </w:p>
    <w:p w:rsidR="006C0691" w:rsidRPr="004F62CB" w:rsidRDefault="006C0691" w:rsidP="006C06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691" w:rsidRPr="004F62CB" w:rsidRDefault="006C0691" w:rsidP="006C06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2CB">
        <w:rPr>
          <w:rFonts w:ascii="Times New Roman" w:hAnsi="Times New Roman" w:cs="Times New Roman"/>
          <w:sz w:val="24"/>
          <w:szCs w:val="24"/>
        </w:rPr>
        <w:t xml:space="preserve">Obwieszczenie wywieszone było na tablicy ogłoszeń Urzędu Gminy w Stubnie w dniach </w:t>
      </w:r>
      <w:r w:rsidR="001210C9">
        <w:rPr>
          <w:rFonts w:ascii="Times New Roman" w:hAnsi="Times New Roman" w:cs="Times New Roman"/>
          <w:color w:val="000000" w:themeColor="text1"/>
          <w:sz w:val="24"/>
          <w:szCs w:val="24"/>
        </w:rPr>
        <w:t>19.06.2024r. – 03.07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210C9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Pr="004F62CB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</w:p>
    <w:p w:rsidR="006C0691" w:rsidRPr="004F62CB" w:rsidRDefault="006C0691" w:rsidP="006C06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2CB">
        <w:rPr>
          <w:rFonts w:ascii="Times New Roman" w:hAnsi="Times New Roman" w:cs="Times New Roman"/>
          <w:sz w:val="24"/>
          <w:szCs w:val="24"/>
        </w:rPr>
        <w:t>Obwieszczenie zamieszczono na stronie Biuletynu Informacji P</w:t>
      </w:r>
      <w:r w:rsidR="00E861BF">
        <w:rPr>
          <w:rFonts w:ascii="Times New Roman" w:hAnsi="Times New Roman" w:cs="Times New Roman"/>
          <w:sz w:val="24"/>
          <w:szCs w:val="24"/>
        </w:rPr>
        <w:t>ublicznej Gminy Stubno w </w:t>
      </w:r>
      <w:r w:rsidR="001210C9">
        <w:rPr>
          <w:rFonts w:ascii="Times New Roman" w:hAnsi="Times New Roman" w:cs="Times New Roman"/>
          <w:sz w:val="24"/>
          <w:szCs w:val="24"/>
        </w:rPr>
        <w:t>dniu 19.06.2024</w:t>
      </w:r>
      <w:r w:rsidRPr="004F62CB">
        <w:rPr>
          <w:rFonts w:ascii="Times New Roman" w:hAnsi="Times New Roman" w:cs="Times New Roman"/>
          <w:sz w:val="24"/>
          <w:szCs w:val="24"/>
        </w:rPr>
        <w:t>r.</w:t>
      </w:r>
    </w:p>
    <w:p w:rsidR="006C0691" w:rsidRPr="00714AC4" w:rsidRDefault="006C0691" w:rsidP="006C0691">
      <w:pPr>
        <w:rPr>
          <w:rFonts w:ascii="Times New Roman" w:hAnsi="Times New Roman" w:cs="Times New Roman"/>
          <w:sz w:val="21"/>
          <w:szCs w:val="21"/>
        </w:rPr>
      </w:pPr>
    </w:p>
    <w:p w:rsidR="006C0691" w:rsidRPr="00714AC4" w:rsidRDefault="006C0691" w:rsidP="00E861BF">
      <w:pPr>
        <w:ind w:left="4956" w:firstLine="708"/>
        <w:rPr>
          <w:rFonts w:ascii="Times New Roman" w:hAnsi="Times New Roman" w:cs="Times New Roman"/>
          <w:sz w:val="21"/>
          <w:szCs w:val="21"/>
        </w:rPr>
      </w:pPr>
      <w:r w:rsidRPr="00714AC4">
        <w:rPr>
          <w:rFonts w:ascii="Times New Roman" w:hAnsi="Times New Roman" w:cs="Times New Roman"/>
          <w:sz w:val="21"/>
          <w:szCs w:val="21"/>
        </w:rPr>
        <w:t>Wójt Gminy Stubno</w:t>
      </w:r>
    </w:p>
    <w:p w:rsidR="00B95BDC" w:rsidRPr="00E861BF" w:rsidRDefault="006C0691" w:rsidP="00E861BF">
      <w:pPr>
        <w:ind w:left="4956" w:firstLine="708"/>
        <w:rPr>
          <w:rFonts w:ascii="Times New Roman" w:hAnsi="Times New Roman" w:cs="Times New Roman"/>
          <w:sz w:val="21"/>
          <w:szCs w:val="21"/>
        </w:rPr>
      </w:pPr>
      <w:r w:rsidRPr="00714AC4">
        <w:rPr>
          <w:rFonts w:ascii="Times New Roman" w:hAnsi="Times New Roman" w:cs="Times New Roman"/>
          <w:sz w:val="21"/>
          <w:szCs w:val="21"/>
        </w:rPr>
        <w:t xml:space="preserve">/-/ Ryszard Adamski </w:t>
      </w:r>
    </w:p>
    <w:sectPr w:rsidR="00B95BDC" w:rsidRPr="00E861BF" w:rsidSect="00C712FA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91"/>
    <w:rsid w:val="001210C9"/>
    <w:rsid w:val="002E29B8"/>
    <w:rsid w:val="006C0691"/>
    <w:rsid w:val="00B95BDC"/>
    <w:rsid w:val="00E8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6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6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Agata_K</dc:creator>
  <cp:lastModifiedBy>13PJM</cp:lastModifiedBy>
  <cp:revision>2</cp:revision>
  <dcterms:created xsi:type="dcterms:W3CDTF">2024-06-19T11:30:00Z</dcterms:created>
  <dcterms:modified xsi:type="dcterms:W3CDTF">2024-06-19T11:30:00Z</dcterms:modified>
</cp:coreProperties>
</file>