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ECC" w:rsidRPr="00CA241D" w:rsidRDefault="00C22ECC" w:rsidP="00C22ECC">
      <w:pPr>
        <w:pageBreakBefore/>
        <w:widowControl w:val="0"/>
        <w:autoSpaceDE w:val="0"/>
        <w:autoSpaceDN w:val="0"/>
        <w:adjustRightInd w:val="0"/>
        <w:spacing w:after="0" w:line="240" w:lineRule="auto"/>
        <w:ind w:left="6372" w:firstLine="708"/>
        <w:jc w:val="both"/>
        <w:rPr>
          <w:rFonts w:ascii="Arial" w:hAnsi="Arial" w:cs="Arial"/>
          <w:color w:val="000000"/>
        </w:rPr>
      </w:pPr>
      <w:r w:rsidRPr="00CA241D">
        <w:rPr>
          <w:rFonts w:ascii="Arial" w:hAnsi="Arial" w:cs="Arial"/>
          <w:color w:val="000000"/>
          <w:highlight w:val="white"/>
        </w:rPr>
        <w:t xml:space="preserve">Stubno, </w:t>
      </w:r>
      <w:r w:rsidR="00E820EA">
        <w:rPr>
          <w:rFonts w:ascii="Arial" w:hAnsi="Arial" w:cs="Arial"/>
          <w:color w:val="000000"/>
        </w:rPr>
        <w:t>28.04.2020 r.</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Default="00C22ECC" w:rsidP="00C22ECC">
      <w:pPr>
        <w:widowControl w:val="0"/>
        <w:autoSpaceDE w:val="0"/>
        <w:autoSpaceDN w:val="0"/>
        <w:adjustRightInd w:val="0"/>
        <w:spacing w:after="0" w:line="240" w:lineRule="auto"/>
        <w:jc w:val="center"/>
        <w:rPr>
          <w:rFonts w:ascii="Arial" w:hAnsi="Arial" w:cs="Arial"/>
          <w:b/>
          <w:bCs/>
          <w:color w:val="000000"/>
        </w:rPr>
      </w:pPr>
    </w:p>
    <w:p w:rsidR="00C22ECC" w:rsidRDefault="00C22ECC" w:rsidP="00C22ECC">
      <w:pPr>
        <w:widowControl w:val="0"/>
        <w:autoSpaceDE w:val="0"/>
        <w:autoSpaceDN w:val="0"/>
        <w:adjustRightInd w:val="0"/>
        <w:spacing w:after="0" w:line="240" w:lineRule="auto"/>
        <w:jc w:val="center"/>
        <w:rPr>
          <w:rFonts w:ascii="Arial" w:hAnsi="Arial" w:cs="Arial"/>
          <w:b/>
          <w:bCs/>
          <w:color w:val="000000"/>
        </w:rPr>
      </w:pPr>
    </w:p>
    <w:p w:rsidR="00C22ECC" w:rsidRDefault="00C22ECC" w:rsidP="00C22ECC">
      <w:pPr>
        <w:widowControl w:val="0"/>
        <w:autoSpaceDE w:val="0"/>
        <w:autoSpaceDN w:val="0"/>
        <w:adjustRightInd w:val="0"/>
        <w:spacing w:after="0" w:line="240" w:lineRule="auto"/>
        <w:jc w:val="center"/>
        <w:rPr>
          <w:rFonts w:ascii="Arial" w:hAnsi="Arial" w:cs="Arial"/>
          <w:b/>
          <w:bCs/>
          <w:color w:val="000000"/>
        </w:rPr>
      </w:pPr>
    </w:p>
    <w:p w:rsidR="00C22ECC" w:rsidRDefault="00C22ECC" w:rsidP="00C22ECC">
      <w:pPr>
        <w:widowControl w:val="0"/>
        <w:autoSpaceDE w:val="0"/>
        <w:autoSpaceDN w:val="0"/>
        <w:adjustRightInd w:val="0"/>
        <w:spacing w:after="0" w:line="240" w:lineRule="auto"/>
        <w:jc w:val="center"/>
        <w:rPr>
          <w:rFonts w:ascii="Arial" w:hAnsi="Arial" w:cs="Arial"/>
          <w:b/>
          <w:bCs/>
          <w:color w:val="000000"/>
        </w:rPr>
      </w:pPr>
      <w:r w:rsidRPr="00CA241D">
        <w:rPr>
          <w:rFonts w:ascii="Arial" w:hAnsi="Arial" w:cs="Arial"/>
          <w:b/>
          <w:bCs/>
          <w:color w:val="000000"/>
        </w:rPr>
        <w:t>SPECYFIKACJA ISTOTNYCH WARUNKÓW ZAMÓWIENIA</w:t>
      </w:r>
    </w:p>
    <w:p w:rsidR="00C22ECC" w:rsidRPr="00CA241D" w:rsidRDefault="00C22ECC" w:rsidP="00C22ECC">
      <w:pPr>
        <w:widowControl w:val="0"/>
        <w:autoSpaceDE w:val="0"/>
        <w:autoSpaceDN w:val="0"/>
        <w:adjustRightInd w:val="0"/>
        <w:spacing w:after="0" w:line="240" w:lineRule="auto"/>
        <w:jc w:val="center"/>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933151" w:rsidRDefault="00C22ECC" w:rsidP="00C22ECC">
      <w:pPr>
        <w:widowControl w:val="0"/>
        <w:autoSpaceDE w:val="0"/>
        <w:autoSpaceDN w:val="0"/>
        <w:adjustRightInd w:val="0"/>
        <w:spacing w:after="0" w:line="240" w:lineRule="auto"/>
        <w:jc w:val="both"/>
        <w:rPr>
          <w:rFonts w:ascii="Arial" w:hAnsi="Arial" w:cs="Arial"/>
          <w:i/>
          <w:color w:val="000000"/>
        </w:rPr>
      </w:pPr>
      <w:r w:rsidRPr="00CA241D">
        <w:rPr>
          <w:rFonts w:ascii="Arial" w:hAnsi="Arial" w:cs="Arial"/>
          <w:color w:val="000000"/>
        </w:rPr>
        <w:t xml:space="preserve">dot.: postępowania o udzielenie zamówienia publicznego. Numer sprawy: </w:t>
      </w:r>
      <w:r w:rsidRPr="00CA241D">
        <w:rPr>
          <w:rFonts w:ascii="Arial" w:hAnsi="Arial" w:cs="Arial"/>
          <w:color w:val="000000"/>
          <w:highlight w:val="white"/>
        </w:rPr>
        <w:t>WI.7013.3.2020</w:t>
      </w:r>
      <w:r w:rsidRPr="00CA241D">
        <w:rPr>
          <w:rFonts w:ascii="Arial" w:hAnsi="Arial" w:cs="Arial"/>
          <w:color w:val="000000"/>
        </w:rPr>
        <w:t xml:space="preserve">. Nazwa zadania: </w:t>
      </w:r>
      <w:r>
        <w:rPr>
          <w:rFonts w:ascii="Arial" w:hAnsi="Arial" w:cs="Arial"/>
          <w:color w:val="000000"/>
        </w:rPr>
        <w:t>„</w:t>
      </w:r>
      <w:r w:rsidRPr="00933151">
        <w:rPr>
          <w:rFonts w:ascii="Arial" w:hAnsi="Arial" w:cs="Arial"/>
          <w:i/>
          <w:color w:val="000000"/>
          <w:highlight w:val="white"/>
        </w:rPr>
        <w:t>Budowa, rozbudowa i przebudowa istniejącej stacji uzdatniania wody w Stubnie</w:t>
      </w:r>
      <w:r w:rsidRPr="00933151">
        <w:rPr>
          <w:rFonts w:ascii="Arial" w:hAnsi="Arial" w:cs="Arial"/>
          <w:i/>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I.  Nazwa (firma) oraz adres zamawiającego:</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Nazwa zamawiającego </w:t>
      </w:r>
      <w:r>
        <w:rPr>
          <w:rFonts w:ascii="Arial" w:hAnsi="Arial" w:cs="Arial"/>
          <w:color w:val="000000"/>
        </w:rPr>
        <w:t>i adres</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highlight w:val="white"/>
        </w:rPr>
      </w:pPr>
      <w:r>
        <w:rPr>
          <w:rFonts w:ascii="Arial" w:hAnsi="Arial" w:cs="Arial"/>
          <w:color w:val="000000"/>
        </w:rPr>
        <w:t>Zamawiającego</w:t>
      </w:r>
      <w:r w:rsidRPr="00CA241D">
        <w:rPr>
          <w:rFonts w:ascii="Arial" w:hAnsi="Arial" w:cs="Arial"/>
          <w:color w:val="000000"/>
        </w:rPr>
        <w:tab/>
      </w:r>
      <w:r w:rsidRPr="00CA241D">
        <w:rPr>
          <w:rFonts w:ascii="Arial" w:hAnsi="Arial" w:cs="Arial"/>
          <w:color w:val="000000"/>
          <w:highlight w:val="white"/>
        </w:rPr>
        <w:t>Gmina Stubno</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ab/>
      </w:r>
      <w:r w:rsidRPr="00CA241D">
        <w:rPr>
          <w:rFonts w:ascii="Arial" w:hAnsi="Arial" w:cs="Arial"/>
          <w:color w:val="000000"/>
          <w:highlight w:val="white"/>
        </w:rPr>
        <w:t>37-723  Stubno 69a</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Telefon: </w:t>
      </w:r>
      <w:r w:rsidRPr="00CA241D">
        <w:rPr>
          <w:rFonts w:ascii="Arial" w:hAnsi="Arial" w:cs="Arial"/>
          <w:color w:val="000000"/>
        </w:rPr>
        <w:tab/>
      </w:r>
      <w:r>
        <w:rPr>
          <w:rFonts w:ascii="Arial" w:hAnsi="Arial" w:cs="Arial"/>
          <w:color w:val="000000"/>
        </w:rPr>
        <w:t>16 7354004</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Faks: </w:t>
      </w:r>
      <w:r w:rsidRPr="00CA241D">
        <w:rPr>
          <w:rFonts w:ascii="Arial" w:hAnsi="Arial" w:cs="Arial"/>
          <w:color w:val="000000"/>
        </w:rPr>
        <w:tab/>
      </w:r>
      <w:r w:rsidRPr="00CA241D">
        <w:rPr>
          <w:rFonts w:ascii="Arial" w:hAnsi="Arial" w:cs="Arial"/>
          <w:color w:val="000000"/>
          <w:highlight w:val="white"/>
        </w:rPr>
        <w:t>16 7336066</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adres strony internetowej </w:t>
      </w:r>
      <w:r w:rsidRPr="00CA241D">
        <w:rPr>
          <w:rFonts w:ascii="Arial" w:hAnsi="Arial" w:cs="Arial"/>
          <w:color w:val="000000"/>
        </w:rPr>
        <w:tab/>
      </w:r>
      <w:r w:rsidR="00162443">
        <w:rPr>
          <w:rFonts w:ascii="Arial" w:hAnsi="Arial" w:cs="Arial"/>
          <w:color w:val="000000"/>
        </w:rPr>
        <w:t>www.stubno.pl</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adres poczty elektronicznej </w:t>
      </w:r>
      <w:r w:rsidRPr="00CA241D">
        <w:rPr>
          <w:rFonts w:ascii="Arial" w:hAnsi="Arial" w:cs="Arial"/>
          <w:color w:val="000000"/>
        </w:rPr>
        <w:tab/>
      </w:r>
      <w:r w:rsidRPr="00CA241D">
        <w:rPr>
          <w:rFonts w:ascii="Arial" w:hAnsi="Arial" w:cs="Arial"/>
          <w:color w:val="000000"/>
          <w:highlight w:val="white"/>
        </w:rPr>
        <w:t>ug@stubno.pl</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Godziny urzędowania:</w:t>
      </w:r>
      <w:r w:rsidRPr="00CA241D">
        <w:rPr>
          <w:rFonts w:ascii="Arial" w:hAnsi="Arial" w:cs="Arial"/>
          <w:color w:val="000000"/>
        </w:rPr>
        <w:tab/>
      </w:r>
      <w:r w:rsidRPr="00CA241D">
        <w:rPr>
          <w:rFonts w:ascii="Arial" w:hAnsi="Arial" w:cs="Arial"/>
          <w:color w:val="000000"/>
          <w:highlight w:val="white"/>
        </w:rPr>
        <w:t>7:00 - 15:00</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II. Tryb udzielenia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tabs>
          <w:tab w:val="left" w:pos="426"/>
        </w:tabs>
        <w:autoSpaceDE w:val="0"/>
        <w:autoSpaceDN w:val="0"/>
        <w:adjustRightInd w:val="0"/>
        <w:spacing w:after="0" w:line="240" w:lineRule="auto"/>
        <w:ind w:left="284" w:firstLine="7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Postępowanie prowadzone jest zgodnie z przepisami ustawy z dnia 29 stycznia 2004 roku Prawo zamówień publicznych </w:t>
      </w:r>
      <w:r w:rsidRPr="00CA241D">
        <w:rPr>
          <w:rFonts w:ascii="Arial" w:hAnsi="Arial" w:cs="Arial"/>
          <w:color w:val="000000"/>
          <w:highlight w:val="white"/>
        </w:rPr>
        <w:t>tekst jednolity wprowadzony Obwieszczeniem Marszałka Sejmu z dnia 11 września 2019 r. w sprawie ogłoszenia jednolitego tekstu ustawy - Prawo zamówień publicznych, opublikowany w Dz. U. z 2019 r. poz. 1843</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 xml:space="preserve"> </w:t>
      </w:r>
      <w:r w:rsidRPr="00CA241D">
        <w:rPr>
          <w:rFonts w:ascii="Arial" w:hAnsi="Arial" w:cs="Arial"/>
          <w:color w:val="000000"/>
          <w:highlight w:val="white"/>
        </w:rPr>
        <w:t>oraz zmiany opublikowane w</w:t>
      </w:r>
      <w:r w:rsidR="00302DD8">
        <w:rPr>
          <w:rFonts w:ascii="Arial" w:hAnsi="Arial" w:cs="Arial"/>
          <w:color w:val="000000"/>
          <w:highlight w:val="white"/>
        </w:rPr>
        <w:t> </w:t>
      </w:r>
      <w:r w:rsidRPr="00CA241D">
        <w:rPr>
          <w:rFonts w:ascii="Arial" w:hAnsi="Arial" w:cs="Arial"/>
          <w:color w:val="000000"/>
          <w:highlight w:val="white"/>
        </w:rPr>
        <w:t>następujących Dz. U. z</w:t>
      </w:r>
      <w:r w:rsidRPr="00CA241D">
        <w:rPr>
          <w:rFonts w:ascii="Arial" w:hAnsi="Arial" w:cs="Arial"/>
          <w:color w:val="000000"/>
        </w:rPr>
        <w:t xml:space="preserve">, (zwanej dalej również "ustawą </w:t>
      </w:r>
      <w:proofErr w:type="spellStart"/>
      <w:r w:rsidRPr="00CA241D">
        <w:rPr>
          <w:rFonts w:ascii="Arial" w:hAnsi="Arial" w:cs="Arial"/>
          <w:color w:val="000000"/>
        </w:rPr>
        <w:t>Pzp</w:t>
      </w:r>
      <w:proofErr w:type="spellEnd"/>
      <w:r w:rsidRPr="00CA241D">
        <w:rPr>
          <w:rFonts w:ascii="Arial" w:hAnsi="Arial" w:cs="Arial"/>
          <w:color w:val="000000"/>
        </w:rPr>
        <w:t>") a także wydane na podstawie niniejszej ustawy rozporządzenia wykonawcze dotyczące przedmiotowego zamówienia publicznego, a zwłaszcza:</w:t>
      </w:r>
    </w:p>
    <w:p w:rsidR="00C22ECC" w:rsidRPr="00CA241D" w:rsidRDefault="00C22ECC" w:rsidP="00C22ECC">
      <w:pPr>
        <w:widowControl w:val="0"/>
        <w:tabs>
          <w:tab w:val="left" w:pos="900"/>
        </w:tabs>
        <w:autoSpaceDE w:val="0"/>
        <w:autoSpaceDN w:val="0"/>
        <w:adjustRightInd w:val="0"/>
        <w:spacing w:after="0" w:line="240" w:lineRule="auto"/>
        <w:ind w:left="900" w:hanging="540"/>
        <w:jc w:val="both"/>
        <w:rPr>
          <w:rFonts w:ascii="Arial" w:hAnsi="Arial" w:cs="Arial"/>
          <w:color w:val="000000"/>
        </w:rPr>
      </w:pPr>
      <w:r w:rsidRPr="00CA241D">
        <w:rPr>
          <w:rFonts w:ascii="Arial" w:hAnsi="Arial" w:cs="Arial"/>
          <w:color w:val="000000"/>
        </w:rPr>
        <w:tab/>
        <w:t>1) Rozporządzenie Ministra Rozwoju z dnia 26 lipca 2016 r. w sprawie rodzajów dokumentów, jakich może żądać zamawiający od wykonawcy w postępowaniu o</w:t>
      </w:r>
      <w:r>
        <w:rPr>
          <w:rFonts w:ascii="Arial" w:hAnsi="Arial" w:cs="Arial"/>
          <w:color w:val="000000"/>
        </w:rPr>
        <w:t> </w:t>
      </w:r>
      <w:r w:rsidRPr="00CA241D">
        <w:rPr>
          <w:rFonts w:ascii="Arial" w:hAnsi="Arial" w:cs="Arial"/>
          <w:color w:val="000000"/>
        </w:rPr>
        <w:t>udzielenie zamówienia (Dz. U.  z 2016 r. poz.1126, Dz. U. z 2018 r. poz. 1993),</w:t>
      </w:r>
    </w:p>
    <w:p w:rsidR="00C22ECC" w:rsidRPr="00CA241D" w:rsidRDefault="00C22ECC" w:rsidP="00C22ECC">
      <w:pPr>
        <w:widowControl w:val="0"/>
        <w:tabs>
          <w:tab w:val="left" w:pos="900"/>
        </w:tabs>
        <w:autoSpaceDE w:val="0"/>
        <w:autoSpaceDN w:val="0"/>
        <w:adjustRightInd w:val="0"/>
        <w:spacing w:after="0" w:line="240" w:lineRule="auto"/>
        <w:ind w:left="900" w:hanging="540"/>
        <w:jc w:val="both"/>
        <w:rPr>
          <w:rFonts w:ascii="Arial" w:hAnsi="Arial" w:cs="Arial"/>
          <w:color w:val="000000"/>
        </w:rPr>
      </w:pPr>
      <w:r w:rsidRPr="00CA241D">
        <w:rPr>
          <w:rFonts w:ascii="Arial" w:hAnsi="Arial" w:cs="Arial"/>
          <w:color w:val="000000"/>
        </w:rPr>
        <w:tab/>
        <w:t>2) Rozporządzenie Prezesa Rady Ministrów z dnia 19 grudnia 2019 r . w sprawie średniego kursu złotego w stosunku do euro stanowiącego podstawę przeliczania wartości zamówień publicznych (Dz. U. z 2019 r. poz. 2453),</w:t>
      </w:r>
    </w:p>
    <w:p w:rsidR="00C22ECC" w:rsidRPr="00CA241D" w:rsidRDefault="00C22ECC" w:rsidP="00C22ECC">
      <w:pPr>
        <w:widowControl w:val="0"/>
        <w:tabs>
          <w:tab w:val="left" w:pos="900"/>
        </w:tabs>
        <w:autoSpaceDE w:val="0"/>
        <w:autoSpaceDN w:val="0"/>
        <w:adjustRightInd w:val="0"/>
        <w:spacing w:after="0" w:line="240" w:lineRule="auto"/>
        <w:ind w:left="900" w:hanging="540"/>
        <w:jc w:val="both"/>
        <w:rPr>
          <w:rFonts w:ascii="Arial" w:hAnsi="Arial" w:cs="Arial"/>
          <w:color w:val="000000"/>
        </w:rPr>
      </w:pPr>
      <w:r w:rsidRPr="00CA241D">
        <w:rPr>
          <w:rFonts w:ascii="Arial" w:hAnsi="Arial" w:cs="Arial"/>
          <w:color w:val="000000"/>
        </w:rPr>
        <w:tab/>
        <w:t>3) Rozporządzenie Ministra Rozwoju i Finansów z dnia 16 grudnia 2019 r. w sprawie kwot wartości zamówień oraz konkursów, od których jest uzależniony obowiązek przekazywania ogłoszeń Urzędowi Publikacji Unii  Europejskiej (Dz. U. z 2019 r. poz. 2450).</w:t>
      </w:r>
    </w:p>
    <w:p w:rsidR="00C22ECC" w:rsidRPr="00CA241D" w:rsidRDefault="00C22ECC" w:rsidP="00C22ECC">
      <w:pPr>
        <w:widowControl w:val="0"/>
        <w:tabs>
          <w:tab w:val="left" w:pos="900"/>
        </w:tabs>
        <w:autoSpaceDE w:val="0"/>
        <w:autoSpaceDN w:val="0"/>
        <w:adjustRightInd w:val="0"/>
        <w:spacing w:after="0" w:line="240" w:lineRule="auto"/>
        <w:ind w:left="900" w:hanging="540"/>
        <w:jc w:val="both"/>
        <w:rPr>
          <w:rFonts w:ascii="Arial" w:hAnsi="Arial" w:cs="Arial"/>
          <w:color w:val="000000"/>
        </w:rPr>
      </w:pPr>
      <w:r w:rsidRPr="00CA241D">
        <w:rPr>
          <w:rFonts w:ascii="Arial" w:hAnsi="Arial" w:cs="Arial"/>
          <w:color w:val="000000"/>
        </w:rPr>
        <w:tab/>
        <w:t>.</w:t>
      </w:r>
    </w:p>
    <w:p w:rsidR="00C22ECC" w:rsidRPr="00CA241D" w:rsidRDefault="00C22ECC" w:rsidP="00C22ECC">
      <w:pPr>
        <w:widowControl w:val="0"/>
        <w:tabs>
          <w:tab w:val="left" w:pos="720"/>
        </w:tabs>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Postępowanie prowadzone jest w trybie przetargu nieograniczonego o wartości szacunkowej poniżej progów ustalonych na podstawie art. 11 ust. 8 Prawa zamówień publicznych.</w:t>
      </w:r>
    </w:p>
    <w:p w:rsidR="00C22ECC" w:rsidRPr="00CA241D" w:rsidRDefault="00C22ECC" w:rsidP="00C22ECC">
      <w:pPr>
        <w:widowControl w:val="0"/>
        <w:tabs>
          <w:tab w:val="left" w:pos="720"/>
        </w:tabs>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 xml:space="preserve">Podstawa prawna wyboru trybu udzielenia zamówienia publicznego: </w:t>
      </w:r>
      <w:r w:rsidRPr="00CA241D">
        <w:rPr>
          <w:rFonts w:ascii="Arial" w:hAnsi="Arial" w:cs="Arial"/>
          <w:color w:val="000000"/>
          <w:highlight w:val="white"/>
        </w:rPr>
        <w:t>art. 10 ust. 1 oraz art. 39 - 46 Prawa zamówień publicznych</w:t>
      </w:r>
      <w:r w:rsidRPr="00CA241D">
        <w:rPr>
          <w:rFonts w:ascii="Arial" w:hAnsi="Arial" w:cs="Arial"/>
          <w:color w:val="000000"/>
        </w:rPr>
        <w:t>.</w:t>
      </w:r>
    </w:p>
    <w:p w:rsidR="00C22ECC" w:rsidRPr="00CA241D" w:rsidRDefault="00C22ECC" w:rsidP="00C22ECC">
      <w:pPr>
        <w:widowControl w:val="0"/>
        <w:tabs>
          <w:tab w:val="left" w:pos="720"/>
        </w:tabs>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 xml:space="preserve">W zakresie nieuregulowanym w niniejszej Specyfikacji Istotnych Warunków Zamówienia (zwanej dalej "SIWZ" lub "specyfikacją"), zastosowanie mają przepisy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r w:rsidRPr="00CA241D">
        <w:rPr>
          <w:rFonts w:ascii="Arial" w:hAnsi="Arial" w:cs="Arial"/>
          <w:b/>
          <w:bCs/>
          <w:color w:val="000000"/>
        </w:rPr>
        <w:lastRenderedPageBreak/>
        <w:t>III. Opis przedmiotu zamówienia</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1. Przedmiot zamówienia stanowi</w:t>
      </w:r>
      <w:r>
        <w:rPr>
          <w:rFonts w:ascii="Arial" w:hAnsi="Arial" w:cs="Arial"/>
          <w:color w:val="000000"/>
        </w:rPr>
        <w:t>:</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 budowę dwóch zbiorników żelbetowych wody uzdatnionej o poj. 250 m</w:t>
      </w:r>
      <w:r w:rsidRPr="00265F9C">
        <w:rPr>
          <w:rFonts w:ascii="Arial" w:hAnsi="Arial" w:cs="Arial"/>
          <w:color w:val="000000"/>
          <w:highlight w:val="white"/>
          <w:vertAlign w:val="superscript"/>
        </w:rPr>
        <w:t>3</w:t>
      </w:r>
      <w:r w:rsidRPr="00CA241D">
        <w:rPr>
          <w:rFonts w:ascii="Arial" w:hAnsi="Arial" w:cs="Arial"/>
          <w:color w:val="000000"/>
          <w:highlight w:val="white"/>
        </w:rPr>
        <w:t xml:space="preserve"> każdy,</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 rozbiórkę dwóch istniejących stalowych zbiorników wody uzdatnionej o poj. 150 m</w:t>
      </w:r>
      <w:r w:rsidRPr="00265F9C">
        <w:rPr>
          <w:rFonts w:ascii="Arial" w:hAnsi="Arial" w:cs="Arial"/>
          <w:color w:val="000000"/>
          <w:highlight w:val="white"/>
          <w:vertAlign w:val="superscript"/>
        </w:rPr>
        <w:t>3</w:t>
      </w:r>
      <w:r w:rsidRPr="00CA241D">
        <w:rPr>
          <w:rFonts w:ascii="Arial" w:hAnsi="Arial" w:cs="Arial"/>
          <w:color w:val="000000"/>
          <w:highlight w:val="white"/>
        </w:rPr>
        <w:t xml:space="preserve"> każdy,</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 przebudowę rurociągów magistralnych DN 150 mm doprowadzających wodę ze stacji uzdatniania  do przewodów rozdzielczych w obrębie  terenu SUW  Stubno</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 wymianę pomp głębinowych w studniach ujęcia wody S-1, S--1a,</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 przebudowę infrastruktury technicznej w obrębie terenu SUW: rurociągów technologicznych wody surowej i uzdatnionej, kanalizacji sanitarnej, kabli elektrycznych i sterowniczych, oświetlenia terenu,</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 demontaż istniejących urządzeń do uzdatniania wody wraz z rurociągami i armaturą w budynku stacji uzdatniania wody,</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 montaż nowych urządzeń do uzdatniania wody wraz z rurociągami i armaturą w budynku technicznym stacji uzdatniania wody,</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 budowę odstojnika popłuczyn,</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 budowę poletka osadowego,</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 przebudowę budynku stacji uzdatniania wody,</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 remont budynku stacji uzdatniania wody: malowanie ścian, wymiana stolarki okiennej i</w:t>
      </w:r>
      <w:r>
        <w:rPr>
          <w:rFonts w:ascii="Arial" w:hAnsi="Arial" w:cs="Arial"/>
          <w:color w:val="000000"/>
          <w:highlight w:val="white"/>
        </w:rPr>
        <w:t> </w:t>
      </w:r>
      <w:r w:rsidRPr="00CA241D">
        <w:rPr>
          <w:rFonts w:ascii="Arial" w:hAnsi="Arial" w:cs="Arial"/>
          <w:color w:val="000000"/>
          <w:highlight w:val="white"/>
        </w:rPr>
        <w:t>drzwiowej, wymiana pokrycia dachu,</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 remont instalacji wewn</w:t>
      </w:r>
      <w:r>
        <w:rPr>
          <w:rFonts w:ascii="Arial" w:hAnsi="Arial" w:cs="Arial"/>
          <w:color w:val="000000"/>
          <w:highlight w:val="white"/>
        </w:rPr>
        <w:t>ętrznych budynku technicznego su</w:t>
      </w:r>
      <w:r w:rsidRPr="00CA241D">
        <w:rPr>
          <w:rFonts w:ascii="Arial" w:hAnsi="Arial" w:cs="Arial"/>
          <w:color w:val="000000"/>
          <w:highlight w:val="white"/>
        </w:rPr>
        <w:t>w: instalacja wod.-kan., wentylacyjna, ogrzewania i elektryczna,</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 wymianę ogrodzenia terenu stacji oraz furtki i bramy wjazdowej,</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 przebudowę nawierzchni utwardzonych dojść i placów manewrowych,</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 przebudowę infrastruktury kolidującej z projektowana  inwestycją</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Szczegółowy opis i wymagania dotyczące realizacji przedmiotu zamówieni określone są w</w:t>
      </w:r>
      <w:r>
        <w:rPr>
          <w:rFonts w:ascii="Arial" w:hAnsi="Arial" w:cs="Arial"/>
          <w:color w:val="000000"/>
          <w:highlight w:val="white"/>
        </w:rPr>
        <w:t> </w:t>
      </w:r>
      <w:r w:rsidRPr="00CA241D">
        <w:rPr>
          <w:rFonts w:ascii="Arial" w:hAnsi="Arial" w:cs="Arial"/>
          <w:color w:val="000000"/>
          <w:highlight w:val="white"/>
        </w:rPr>
        <w:t>dokumentacji projektowej, specyfikacji technicznej wykonania i odbioru robót oraz w</w:t>
      </w:r>
      <w:r>
        <w:rPr>
          <w:rFonts w:ascii="Arial" w:hAnsi="Arial" w:cs="Arial"/>
          <w:color w:val="000000"/>
          <w:highlight w:val="white"/>
        </w:rPr>
        <w:t> </w:t>
      </w:r>
      <w:r w:rsidRPr="00CA241D">
        <w:rPr>
          <w:rFonts w:ascii="Arial" w:hAnsi="Arial" w:cs="Arial"/>
          <w:color w:val="000000"/>
          <w:highlight w:val="white"/>
        </w:rPr>
        <w:t>przedmiarach robót</w:t>
      </w:r>
    </w:p>
    <w:p w:rsidR="00C22ECC" w:rsidRPr="005626FC" w:rsidRDefault="00C22ECC" w:rsidP="00C22ECC">
      <w:pPr>
        <w:widowControl w:val="0"/>
        <w:tabs>
          <w:tab w:val="left" w:pos="792"/>
        </w:tabs>
        <w:autoSpaceDE w:val="0"/>
        <w:autoSpaceDN w:val="0"/>
        <w:adjustRightInd w:val="0"/>
        <w:spacing w:before="60" w:after="60" w:line="240" w:lineRule="auto"/>
        <w:jc w:val="both"/>
        <w:rPr>
          <w:rFonts w:ascii="Arial" w:hAnsi="Arial" w:cs="Arial"/>
          <w:b/>
          <w:color w:val="000000"/>
          <w:highlight w:val="white"/>
        </w:rPr>
      </w:pPr>
      <w:r w:rsidRPr="005626FC">
        <w:rPr>
          <w:rFonts w:ascii="Arial" w:hAnsi="Arial" w:cs="Arial"/>
          <w:b/>
          <w:color w:val="000000"/>
          <w:highlight w:val="white"/>
        </w:rPr>
        <w:t>U w a g a :</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 xml:space="preserve">Jeżeli opis przedmiotu zamówienia wskazywałby w odniesieniu do niektórych materiałów lub urządzeń znaki  towarowe,  patenty  lub  pochodzenie  oraz  normy,  aprobaty,  specyfikacje  techniczne  i  systemy odniesienia, Zamawiający zgodnie z art. 29 ust. 3 oraz art. 30 ust. 4 ustawy </w:t>
      </w:r>
      <w:proofErr w:type="spellStart"/>
      <w:r w:rsidR="0017111B">
        <w:rPr>
          <w:rFonts w:ascii="Arial" w:hAnsi="Arial" w:cs="Arial"/>
          <w:color w:val="000000"/>
          <w:highlight w:val="white"/>
        </w:rPr>
        <w:t>Pzp</w:t>
      </w:r>
      <w:proofErr w:type="spellEnd"/>
      <w:r w:rsidRPr="00CA241D">
        <w:rPr>
          <w:rFonts w:ascii="Arial" w:hAnsi="Arial" w:cs="Arial"/>
          <w:color w:val="000000"/>
          <w:highlight w:val="white"/>
        </w:rPr>
        <w:t>. dopuszcza oferowanie materiałów, urządzeń lub norm równoważnych.  W</w:t>
      </w:r>
      <w:r>
        <w:rPr>
          <w:rFonts w:ascii="Arial" w:hAnsi="Arial" w:cs="Arial"/>
          <w:color w:val="000000"/>
          <w:highlight w:val="white"/>
        </w:rPr>
        <w:t> </w:t>
      </w:r>
      <w:r w:rsidRPr="00CA241D">
        <w:rPr>
          <w:rFonts w:ascii="Arial" w:hAnsi="Arial" w:cs="Arial"/>
          <w:color w:val="000000"/>
          <w:highlight w:val="white"/>
        </w:rPr>
        <w:t>przypadku norm, aprobat, specyfikacji technicznych czy systemów odniesienia, równoważne oznacza zastosowanie  normy  określającej  parametry,  technologie  i  jakość  wykonania  nie  gorsze  niż  przyjęte  w obliczeniach lub pokazane na rysunkach. Nazwy  materiałów  lub  urządzeń  użyte  w  opisie  przedmiotu  zamówienia  wskazujące  konkretnego producenta  lub/i  nazwę  wyrobu  określają  jedynie  przykładowe  właściwości  użytkowe,  jakim  muszą odpowiadać materiały lub urządzenia oferowane przez Wykonawcę i służą doprecyzowaniu właściwości użytkowych w</w:t>
      </w:r>
      <w:r w:rsidR="00302DD8">
        <w:rPr>
          <w:rFonts w:ascii="Arial" w:hAnsi="Arial" w:cs="Arial"/>
          <w:color w:val="000000"/>
          <w:highlight w:val="white"/>
        </w:rPr>
        <w:t> </w:t>
      </w:r>
      <w:r w:rsidRPr="00CA241D">
        <w:rPr>
          <w:rFonts w:ascii="Arial" w:hAnsi="Arial" w:cs="Arial"/>
          <w:color w:val="000000"/>
          <w:highlight w:val="white"/>
        </w:rPr>
        <w:t xml:space="preserve">stosunku do określonego przykładem wyrobu/zestawu.   Zamawiający  wymaga,  aby  Wykonawca  w  formularzu  ofertowym  w  pkt.  8  oświadczył,  czy  oferuje materiały, urządzenia lub rozwiązania równoważne. W przypadku zaoferowania materiałów, urządzeń lub rozwiązań równoważnych, Wykonawca najwyżej oceniony złoży opis/wykaz zastosowanych materiałów, urządzeń lub rozwiązań równoważnych. </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p>
    <w:p w:rsidR="00C22ECC" w:rsidRDefault="00C22ECC" w:rsidP="00C22ECC">
      <w:pPr>
        <w:widowControl w:val="0"/>
        <w:autoSpaceDE w:val="0"/>
        <w:autoSpaceDN w:val="0"/>
        <w:adjustRightInd w:val="0"/>
        <w:spacing w:after="0" w:line="240" w:lineRule="auto"/>
        <w:jc w:val="both"/>
        <w:rPr>
          <w:rFonts w:ascii="Arial" w:hAnsi="Arial" w:cs="Arial"/>
          <w:color w:val="000000"/>
        </w:rPr>
      </w:pPr>
    </w:p>
    <w:p w:rsidR="00C22ECC"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lastRenderedPageBreak/>
        <w:t>Kody Wspólnego Słownika Zamówień:</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45000000-7 Roboty budowalne</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45100000-8 Przygotowanie terenu pod budowę</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45200000-9 Roboty budowalne w zakresie wznoszenia kompletnych obiektów budowalnych lub ich części oraz roboty w zakresie inżynierii ściekowej i wodnej</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45260000-7 Roboty w zakresie wykonywania pokryć i konstrukcji dachowych i inne podobne roboty specjalistyczne</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45300000-0 Roboty instalacyjne w budynkach</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45400000-1 Roboty wykończeniowe w zakresie obiektów budowlanych</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Zamawiający nie dopuszcza możliwości składania ofert częściowych</w:t>
      </w:r>
      <w:r>
        <w:rPr>
          <w:rFonts w:ascii="Arial" w:hAnsi="Arial" w:cs="Arial"/>
          <w:color w:val="000000"/>
        </w:rPr>
        <w:t>.</w:t>
      </w:r>
    </w:p>
    <w:p w:rsidR="00C22ECC" w:rsidRPr="00CA241D" w:rsidRDefault="00C22ECC" w:rsidP="00C22ECC">
      <w:pPr>
        <w:widowControl w:val="0"/>
        <w:autoSpaceDE w:val="0"/>
        <w:autoSpaceDN w:val="0"/>
        <w:adjustRightInd w:val="0"/>
        <w:spacing w:after="0" w:line="240" w:lineRule="auto"/>
        <w:rPr>
          <w:rFonts w:ascii="Arial" w:hAnsi="Arial" w:cs="Arial"/>
          <w:color w:val="000000"/>
        </w:rPr>
      </w:pPr>
    </w:p>
    <w:p w:rsidR="00C22ECC" w:rsidRPr="00CA241D" w:rsidRDefault="00C22ECC" w:rsidP="00C22ECC">
      <w:pPr>
        <w:widowControl w:val="0"/>
        <w:autoSpaceDE w:val="0"/>
        <w:autoSpaceDN w:val="0"/>
        <w:adjustRightInd w:val="0"/>
        <w:spacing w:after="0" w:line="240" w:lineRule="auto"/>
        <w:rPr>
          <w:rFonts w:ascii="Arial" w:hAnsi="Arial" w:cs="Arial"/>
          <w:color w:val="000000"/>
        </w:rPr>
      </w:pPr>
      <w:r w:rsidRPr="00CA241D">
        <w:rPr>
          <w:rFonts w:ascii="Arial" w:hAnsi="Arial" w:cs="Arial"/>
          <w:color w:val="000000"/>
        </w:rPr>
        <w:t>3. Zamawiaj</w:t>
      </w:r>
      <w:r w:rsidRPr="00CA241D">
        <w:rPr>
          <w:rFonts w:ascii="Arial" w:hAnsi="Arial" w:cs="Arial"/>
          <w:color w:val="000000"/>
          <w:highlight w:val="white"/>
        </w:rPr>
        <w:t>ący nie dopuszcza możliwości składania ofert wariantowych</w:t>
      </w:r>
      <w:r>
        <w:rPr>
          <w:rFonts w:ascii="Arial" w:hAnsi="Arial" w:cs="Arial"/>
          <w:color w:val="000000"/>
        </w:rPr>
        <w:t>.</w:t>
      </w:r>
    </w:p>
    <w:p w:rsidR="00C22ECC" w:rsidRPr="00CA241D" w:rsidRDefault="00C22ECC" w:rsidP="00C22ECC">
      <w:pPr>
        <w:widowControl w:val="0"/>
        <w:autoSpaceDE w:val="0"/>
        <w:autoSpaceDN w:val="0"/>
        <w:adjustRightInd w:val="0"/>
        <w:spacing w:after="0" w:line="240" w:lineRule="auto"/>
        <w:rPr>
          <w:rFonts w:ascii="Arial" w:hAnsi="Arial" w:cs="Arial"/>
          <w:color w:val="000000"/>
        </w:rPr>
      </w:pPr>
    </w:p>
    <w:p w:rsidR="00C22ECC" w:rsidRPr="00CA241D" w:rsidRDefault="00C22ECC" w:rsidP="00C22ECC">
      <w:pPr>
        <w:widowControl w:val="0"/>
        <w:autoSpaceDE w:val="0"/>
        <w:autoSpaceDN w:val="0"/>
        <w:adjustRightInd w:val="0"/>
        <w:spacing w:after="0" w:line="240" w:lineRule="auto"/>
        <w:rPr>
          <w:rFonts w:ascii="Arial" w:hAnsi="Arial" w:cs="Arial"/>
          <w:color w:val="000000"/>
        </w:rPr>
      </w:pPr>
      <w:r w:rsidRPr="00CA241D">
        <w:rPr>
          <w:rFonts w:ascii="Arial" w:hAnsi="Arial" w:cs="Arial"/>
          <w:color w:val="000000"/>
        </w:rPr>
        <w:t>4. Przedmiotem niniejszego post</w:t>
      </w:r>
      <w:r w:rsidRPr="00CA241D">
        <w:rPr>
          <w:rFonts w:ascii="Arial" w:hAnsi="Arial" w:cs="Arial"/>
          <w:color w:val="000000"/>
          <w:highlight w:val="white"/>
        </w:rPr>
        <w:t>ępowania nie jest zawarcie umowy ramowej</w:t>
      </w:r>
      <w:r>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5. Zamawiaj</w:t>
      </w:r>
      <w:r w:rsidRPr="00CA241D">
        <w:rPr>
          <w:rFonts w:ascii="Arial" w:hAnsi="Arial" w:cs="Arial"/>
          <w:color w:val="000000"/>
          <w:highlight w:val="white"/>
        </w:rPr>
        <w:t>ący nie dopuszcza możliwości udzielenia zamówień uzupełniających.</w:t>
      </w:r>
    </w:p>
    <w:p w:rsidR="00C22ECC"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6. Informacja na temat możliwości powierzenia przez wykonawcę wykonania części zamówienia podwykonawcom:</w:t>
      </w:r>
    </w:p>
    <w:p w:rsidR="00C22ECC" w:rsidRPr="00CA241D" w:rsidRDefault="00C22ECC" w:rsidP="00C22ECC">
      <w:pPr>
        <w:widowControl w:val="0"/>
        <w:tabs>
          <w:tab w:val="left" w:pos="720"/>
        </w:tabs>
        <w:autoSpaceDE w:val="0"/>
        <w:autoSpaceDN w:val="0"/>
        <w:adjustRightInd w:val="0"/>
        <w:spacing w:before="60" w:after="60" w:line="240" w:lineRule="auto"/>
        <w:ind w:hanging="12"/>
        <w:jc w:val="both"/>
        <w:rPr>
          <w:rFonts w:ascii="Arial" w:hAnsi="Arial" w:cs="Arial"/>
          <w:color w:val="000000"/>
        </w:rPr>
      </w:pPr>
      <w:r w:rsidRPr="00CA241D">
        <w:rPr>
          <w:rFonts w:ascii="Arial" w:hAnsi="Arial" w:cs="Arial"/>
          <w:color w:val="000000"/>
        </w:rPr>
        <w:t>6.1 Zamawiający nie wprowadza zastrzeżenia wskazującego na obowiązek osobistego wykonania przez Wykonawcę kluczowych części zam</w:t>
      </w:r>
      <w:r w:rsidRPr="00CA241D">
        <w:rPr>
          <w:rFonts w:ascii="Arial" w:hAnsi="Arial" w:cs="Arial"/>
          <w:color w:val="000000"/>
          <w:highlight w:val="white"/>
        </w:rPr>
        <w:t>ówienia. Wykonawca może powierzyć wykonanie części zamówienia podwykonawcy.</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6.2</w:t>
      </w:r>
      <w:r w:rsidRPr="00CA241D">
        <w:rPr>
          <w:rFonts w:ascii="Arial" w:hAnsi="Arial" w:cs="Arial"/>
          <w:color w:val="000000"/>
        </w:rPr>
        <w:t xml:space="preserve"> W przypadku powierzenia wykonania części zamówienia podwykonawcy, Wykonawca zobowiązany jest do wykazania w formularzu ofertowym części zamówienia, której wykonanie zamierza powierzyć podwykonawcom.</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6.3</w:t>
      </w:r>
      <w:r w:rsidRPr="00CA241D">
        <w:rPr>
          <w:rFonts w:ascii="Arial" w:hAnsi="Arial" w:cs="Arial"/>
          <w:color w:val="000000"/>
        </w:rPr>
        <w:t xml:space="preserve"> Jeżeli zmiana albo rezygnacja z podwykonawcy dotyczy podmiotu, na którego zasoby wykonawca powoływał się, na zasadach określonych w pkt. 5.3 niniejszej Specyfikacji (art. 22a ust. 1 ustawy </w:t>
      </w:r>
      <w:proofErr w:type="spellStart"/>
      <w:r w:rsidRPr="00CA241D">
        <w:rPr>
          <w:rFonts w:ascii="Arial" w:hAnsi="Arial" w:cs="Arial"/>
          <w:color w:val="000000"/>
        </w:rPr>
        <w:t>Pzp</w:t>
      </w:r>
      <w:proofErr w:type="spellEnd"/>
      <w:r w:rsidRPr="00CA241D">
        <w:rPr>
          <w:rFonts w:ascii="Arial" w:hAnsi="Arial" w:cs="Arial"/>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6.5</w:t>
      </w:r>
      <w:r w:rsidRPr="00CA241D">
        <w:rPr>
          <w:rFonts w:ascii="Arial" w:hAnsi="Arial" w:cs="Arial"/>
          <w:color w:val="000000"/>
        </w:rPr>
        <w:t xml:space="preserve"> Jeżeli powierzenie podwykonawcy wykonania części zamówienia na roboty budowlane lub usługi następuje w trakcie jego realizacji, wykonawca na żądanie zamawiającego przedstawi oświadczenie, o którym mowa w art. 25a ust. 1 ustawy </w:t>
      </w:r>
      <w:proofErr w:type="spellStart"/>
      <w:r w:rsidRPr="00CA241D">
        <w:rPr>
          <w:rFonts w:ascii="Arial" w:hAnsi="Arial" w:cs="Arial"/>
          <w:color w:val="000000"/>
        </w:rPr>
        <w:t>Pzp</w:t>
      </w:r>
      <w:proofErr w:type="spellEnd"/>
      <w:r w:rsidRPr="00CA241D">
        <w:rPr>
          <w:rFonts w:ascii="Arial" w:hAnsi="Arial" w:cs="Arial"/>
          <w:color w:val="000000"/>
        </w:rPr>
        <w:t xml:space="preserve"> lub oświadczenia lub dokumenty potwierdzające brak podstaw wykluczenia wobec tego podwykonawcy. Obowiązek ten </w:t>
      </w:r>
      <w:r w:rsidRPr="00CA241D">
        <w:rPr>
          <w:rFonts w:ascii="Arial" w:hAnsi="Arial" w:cs="Arial"/>
          <w:color w:val="000000"/>
          <w:highlight w:val="white"/>
        </w:rPr>
        <w:t xml:space="preserve"> </w:t>
      </w:r>
      <w:r w:rsidRPr="00CA241D">
        <w:rPr>
          <w:rFonts w:ascii="Arial" w:hAnsi="Arial" w:cs="Arial"/>
          <w:color w:val="000000"/>
        </w:rPr>
        <w:t xml:space="preserve"> nie dotyczy dalszych  podwykonawców.  </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6.6</w:t>
      </w:r>
      <w:r w:rsidRPr="00CA241D">
        <w:rPr>
          <w:rFonts w:ascii="Arial" w:hAnsi="Arial" w:cs="Arial"/>
          <w:color w:val="000000"/>
        </w:rPr>
        <w:t xml:space="preserve"> Jeżeli zamawiający stwierdzi, że wobec danego podwykonawcy zachodzą podstawy wykluczenia, wykonawca obowiązany jest zastąpić tego podwykonawcę lub zrezygnować z</w:t>
      </w:r>
      <w:r>
        <w:rPr>
          <w:rFonts w:ascii="Arial" w:hAnsi="Arial" w:cs="Arial"/>
          <w:color w:val="000000"/>
        </w:rPr>
        <w:t> </w:t>
      </w:r>
      <w:r w:rsidRPr="00CA241D">
        <w:rPr>
          <w:rFonts w:ascii="Arial" w:hAnsi="Arial" w:cs="Arial"/>
          <w:color w:val="000000"/>
        </w:rPr>
        <w:t>powierzenia wykonania części zamówienia podwykonawcy.</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6.7</w:t>
      </w:r>
      <w:r w:rsidRPr="00CA241D">
        <w:rPr>
          <w:rFonts w:ascii="Arial" w:hAnsi="Arial" w:cs="Arial"/>
          <w:color w:val="000000"/>
        </w:rPr>
        <w:t xml:space="preserve"> Powierzenie wykonania części zamówienia podwykonawcom nie zwalnia wykonawcy z</w:t>
      </w:r>
      <w:r>
        <w:rPr>
          <w:rFonts w:ascii="Arial" w:hAnsi="Arial" w:cs="Arial"/>
          <w:color w:val="000000"/>
        </w:rPr>
        <w:t> </w:t>
      </w:r>
      <w:r w:rsidRPr="00CA241D">
        <w:rPr>
          <w:rFonts w:ascii="Arial" w:hAnsi="Arial" w:cs="Arial"/>
          <w:color w:val="000000"/>
        </w:rPr>
        <w:t>odpowiedzialności za należyte wykonanie zamówienia.</w:t>
      </w:r>
    </w:p>
    <w:p w:rsidR="00C22ECC" w:rsidRPr="00CA241D" w:rsidRDefault="00C22ECC" w:rsidP="00C22ECC">
      <w:pPr>
        <w:widowControl w:val="0"/>
        <w:autoSpaceDE w:val="0"/>
        <w:autoSpaceDN w:val="0"/>
        <w:adjustRightInd w:val="0"/>
        <w:spacing w:after="0" w:line="240" w:lineRule="auto"/>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 Wymagania stawiane wykonawcy: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w:t>
      </w:r>
      <w:r w:rsidRPr="00CA241D">
        <w:rPr>
          <w:rFonts w:ascii="Arial" w:hAnsi="Arial" w:cs="Arial"/>
          <w:color w:val="000000"/>
          <w:highlight w:val="white"/>
        </w:rPr>
        <w:t>.1</w:t>
      </w:r>
      <w:r w:rsidRPr="00CA241D">
        <w:rPr>
          <w:rFonts w:ascii="Arial" w:hAnsi="Arial" w:cs="Arial"/>
          <w:color w:val="000000"/>
        </w:rPr>
        <w:t xml:space="preserve"> Wykonawca jest odpowiedzialny za jakość, zgodność z warunkami technicznymi i</w:t>
      </w:r>
      <w:r>
        <w:rPr>
          <w:rFonts w:ascii="Arial" w:hAnsi="Arial" w:cs="Arial"/>
          <w:color w:val="000000"/>
        </w:rPr>
        <w:t> </w:t>
      </w:r>
      <w:r w:rsidRPr="00CA241D">
        <w:rPr>
          <w:rFonts w:ascii="Arial" w:hAnsi="Arial" w:cs="Arial"/>
          <w:color w:val="000000"/>
        </w:rPr>
        <w:t xml:space="preserve">jakościowymi opisanymi dla przedmiotu zamówienia.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lastRenderedPageBreak/>
        <w:t>7</w:t>
      </w:r>
      <w:r w:rsidRPr="00CA241D">
        <w:rPr>
          <w:rFonts w:ascii="Arial" w:hAnsi="Arial" w:cs="Arial"/>
          <w:color w:val="000000"/>
          <w:highlight w:val="white"/>
        </w:rPr>
        <w:t>.2</w:t>
      </w:r>
      <w:r w:rsidRPr="00CA241D">
        <w:rPr>
          <w:rFonts w:ascii="Arial" w:hAnsi="Arial" w:cs="Arial"/>
          <w:color w:val="000000"/>
        </w:rPr>
        <w:t xml:space="preserve"> Wymagana jest należyta staranność p</w:t>
      </w:r>
      <w:r>
        <w:rPr>
          <w:rFonts w:ascii="Arial" w:hAnsi="Arial" w:cs="Arial"/>
          <w:color w:val="000000"/>
        </w:rPr>
        <w:t>rzy realizacji zobowiązań umowy.</w:t>
      </w: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w:t>
      </w:r>
      <w:r w:rsidRPr="00CA241D">
        <w:rPr>
          <w:rFonts w:ascii="Arial" w:hAnsi="Arial" w:cs="Arial"/>
          <w:color w:val="000000"/>
          <w:highlight w:val="white"/>
        </w:rPr>
        <w:t>.3</w:t>
      </w:r>
      <w:r w:rsidRPr="00CA241D">
        <w:rPr>
          <w:rFonts w:ascii="Arial" w:hAnsi="Arial" w:cs="Arial"/>
          <w:color w:val="000000"/>
        </w:rPr>
        <w:t xml:space="preserve"> Ustalenia i decyzje dotyczące wykonywania zamówienia uzgadniane będą przez zamawiającego z ustanowionym przedstawicielem wykonawcy.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w:t>
      </w:r>
      <w:r w:rsidRPr="00CA241D">
        <w:rPr>
          <w:rFonts w:ascii="Arial" w:hAnsi="Arial" w:cs="Arial"/>
          <w:color w:val="000000"/>
          <w:highlight w:val="white"/>
        </w:rPr>
        <w:t>.4</w:t>
      </w:r>
      <w:r w:rsidRPr="00CA241D">
        <w:rPr>
          <w:rFonts w:ascii="Arial" w:hAnsi="Arial" w:cs="Arial"/>
          <w:color w:val="000000"/>
        </w:rPr>
        <w:t xml:space="preserve"> Określenie przez wykonawcę telefonów kontaktowych i numerów fax. oraz innych ustaleń niezbędnych dla sprawnego i terminowego wykonania zamówienia.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w:t>
      </w:r>
      <w:r w:rsidRPr="00CA241D">
        <w:rPr>
          <w:rFonts w:ascii="Arial" w:hAnsi="Arial" w:cs="Arial"/>
          <w:color w:val="000000"/>
          <w:highlight w:val="white"/>
        </w:rPr>
        <w:t>.5</w:t>
      </w:r>
      <w:r w:rsidRPr="00CA241D">
        <w:rPr>
          <w:rFonts w:ascii="Arial" w:hAnsi="Arial" w:cs="Arial"/>
          <w:color w:val="000000"/>
        </w:rPr>
        <w:t xml:space="preserve"> Zamawiający nie ponosi odpowiedzialności za szkody wyrządzone przez wykonawcę podczas wykonywania przedmiotu zamówienia. </w:t>
      </w:r>
    </w:p>
    <w:p w:rsidR="00C22ECC"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w:t>
      </w:r>
      <w:r w:rsidRPr="00CA241D">
        <w:rPr>
          <w:rFonts w:ascii="Arial" w:hAnsi="Arial" w:cs="Arial"/>
          <w:color w:val="000000"/>
          <w:highlight w:val="white"/>
        </w:rPr>
        <w:t>.6</w:t>
      </w:r>
      <w:r w:rsidRPr="00CA241D">
        <w:rPr>
          <w:rFonts w:ascii="Arial" w:hAnsi="Arial" w:cs="Arial"/>
          <w:color w:val="000000"/>
        </w:rPr>
        <w:t xml:space="preserve"> </w:t>
      </w:r>
      <w:r>
        <w:rPr>
          <w:rFonts w:ascii="Arial" w:hAnsi="Arial" w:cs="Arial"/>
          <w:color w:val="000000"/>
        </w:rPr>
        <w:t>Z uwagi na konieczność zapewnienia ciągłej dostawy wody wykonawca przed rozpoczęciem robót opracuje i przedstawi inwestorowi harmonogram prowadzenia robót instalacyjno-budowalnych związanych z wymianą technologii stacji uzdatniania wody.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7</w:t>
      </w:r>
      <w:r w:rsidRPr="00CA241D">
        <w:rPr>
          <w:rFonts w:ascii="Arial" w:hAnsi="Arial" w:cs="Arial"/>
          <w:color w:val="000000"/>
          <w:highlight w:val="white"/>
        </w:rPr>
        <w:t>.</w:t>
      </w:r>
      <w:r>
        <w:rPr>
          <w:rFonts w:ascii="Arial" w:hAnsi="Arial" w:cs="Arial"/>
          <w:color w:val="000000"/>
          <w:highlight w:val="white"/>
        </w:rPr>
        <w:t>7</w:t>
      </w:r>
      <w:r w:rsidRPr="00CA241D">
        <w:rPr>
          <w:rFonts w:ascii="Arial" w:hAnsi="Arial" w:cs="Arial"/>
          <w:color w:val="000000"/>
          <w:highlight w:val="white"/>
        </w:rPr>
        <w:t xml:space="preserve"> Wykonawca zorganizuje i przeprowadzi szkolenie z zakresu kompleksowej obsługi stacji uzdatniania wody.</w:t>
      </w:r>
    </w:p>
    <w:p w:rsidR="00C22ECC" w:rsidRPr="00FE53F9" w:rsidRDefault="00C22ECC" w:rsidP="00C22ECC">
      <w:pPr>
        <w:widowControl w:val="0"/>
        <w:autoSpaceDE w:val="0"/>
        <w:autoSpaceDN w:val="0"/>
        <w:adjustRightInd w:val="0"/>
        <w:spacing w:after="0" w:line="240" w:lineRule="auto"/>
        <w:jc w:val="both"/>
        <w:rPr>
          <w:rFonts w:ascii="Arial" w:hAnsi="Arial" w:cs="Arial"/>
        </w:rPr>
      </w:pPr>
      <w:r w:rsidRPr="00FE53F9">
        <w:rPr>
          <w:rFonts w:ascii="Arial" w:hAnsi="Arial" w:cs="Arial"/>
          <w:highlight w:val="white"/>
        </w:rPr>
        <w:t xml:space="preserve">7.8 </w:t>
      </w:r>
      <w:r w:rsidR="00EF037B" w:rsidRPr="00FE53F9">
        <w:rPr>
          <w:rFonts w:ascii="Arial" w:hAnsi="Arial" w:cs="Arial"/>
          <w:highlight w:val="white"/>
        </w:rPr>
        <w:t>Wykonawca zobowiązany jest do uczestniczenia w naradach koordynacyjnych dot. przedmiotowej inwestycji z częstotliwością wskazaną przez inwestora lecz nie rzadziej niż  1 x w</w:t>
      </w:r>
      <w:r w:rsidR="00302DD8" w:rsidRPr="00FE53F9">
        <w:rPr>
          <w:rFonts w:ascii="Arial" w:hAnsi="Arial" w:cs="Arial"/>
          <w:highlight w:val="white"/>
        </w:rPr>
        <w:t> </w:t>
      </w:r>
      <w:r w:rsidR="00EF037B" w:rsidRPr="00FE53F9">
        <w:rPr>
          <w:rFonts w:ascii="Arial" w:hAnsi="Arial" w:cs="Arial"/>
          <w:highlight w:val="white"/>
        </w:rPr>
        <w:t xml:space="preserve">miesiącu  i </w:t>
      </w:r>
      <w:r w:rsidR="004E4AF9" w:rsidRPr="00FE53F9">
        <w:rPr>
          <w:rFonts w:ascii="Arial" w:hAnsi="Arial" w:cs="Arial"/>
          <w:highlight w:val="white"/>
        </w:rPr>
        <w:t xml:space="preserve">nie </w:t>
      </w:r>
      <w:r w:rsidR="00EF037B" w:rsidRPr="00FE53F9">
        <w:rPr>
          <w:rFonts w:ascii="Arial" w:hAnsi="Arial" w:cs="Arial"/>
          <w:highlight w:val="white"/>
        </w:rPr>
        <w:t>częściej niż 1 x w tygodniu</w:t>
      </w:r>
      <w:r w:rsidR="00EF037B" w:rsidRPr="00FE53F9">
        <w:rPr>
          <w:rFonts w:ascii="Arial" w:hAnsi="Arial" w:cs="Arial"/>
        </w:rPr>
        <w:t>.</w:t>
      </w:r>
    </w:p>
    <w:p w:rsidR="00C22ECC" w:rsidRPr="004E4AF9" w:rsidRDefault="00C22ECC" w:rsidP="00C22ECC">
      <w:pPr>
        <w:widowControl w:val="0"/>
        <w:autoSpaceDE w:val="0"/>
        <w:autoSpaceDN w:val="0"/>
        <w:adjustRightInd w:val="0"/>
        <w:spacing w:before="60" w:after="60" w:line="240" w:lineRule="auto"/>
        <w:ind w:left="284"/>
        <w:jc w:val="both"/>
        <w:rPr>
          <w:rFonts w:ascii="Arial" w:hAnsi="Arial" w:cs="Arial"/>
          <w:color w:val="FF0000"/>
        </w:rPr>
      </w:pPr>
    </w:p>
    <w:p w:rsidR="00C22ECC" w:rsidRPr="00CA241D" w:rsidRDefault="00C22ECC" w:rsidP="00C22ECC">
      <w:pPr>
        <w:widowControl w:val="0"/>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rPr>
        <w:t>8. Wymagania dot. zatrudnienia osób wykonuj</w:t>
      </w:r>
      <w:r w:rsidRPr="00CA241D">
        <w:rPr>
          <w:rFonts w:ascii="Arial" w:hAnsi="Arial" w:cs="Arial"/>
          <w:color w:val="000000"/>
          <w:highlight w:val="white"/>
        </w:rPr>
        <w:t>ących wskazane czynności w zakresie realizacji zamówienia na podstawie umowy o pracę</w:t>
      </w:r>
      <w:r w:rsidR="00FE53F9">
        <w:rPr>
          <w:rFonts w:ascii="Arial" w:hAnsi="Arial" w:cs="Arial"/>
          <w:color w:val="000000"/>
          <w:highlight w:val="white"/>
        </w:rPr>
        <w:t>.</w:t>
      </w:r>
    </w:p>
    <w:p w:rsidR="00C22ECC" w:rsidRDefault="00C22ECC" w:rsidP="00803A6B">
      <w:pPr>
        <w:widowControl w:val="0"/>
        <w:autoSpaceDE w:val="0"/>
        <w:autoSpaceDN w:val="0"/>
        <w:adjustRightInd w:val="0"/>
        <w:spacing w:before="60" w:after="0" w:line="240" w:lineRule="auto"/>
        <w:jc w:val="both"/>
        <w:rPr>
          <w:rFonts w:ascii="Arial" w:hAnsi="Arial" w:cs="Arial"/>
          <w:color w:val="000000"/>
          <w:highlight w:val="white"/>
        </w:rPr>
      </w:pPr>
      <w:r w:rsidRPr="00F514E5">
        <w:rPr>
          <w:rFonts w:ascii="Arial" w:hAnsi="Arial" w:cs="Arial"/>
          <w:color w:val="000000"/>
        </w:rPr>
        <w:t>8.</w:t>
      </w:r>
      <w:r>
        <w:rPr>
          <w:rFonts w:ascii="Arial" w:hAnsi="Arial" w:cs="Arial"/>
          <w:color w:val="000000"/>
        </w:rPr>
        <w:t>1</w:t>
      </w:r>
      <w:r w:rsidRPr="00F514E5">
        <w:rPr>
          <w:rFonts w:ascii="Arial" w:hAnsi="Arial" w:cs="Arial"/>
          <w:color w:val="000000"/>
        </w:rPr>
        <w:t xml:space="preserve"> </w:t>
      </w:r>
      <w:r w:rsidRPr="00F514E5">
        <w:rPr>
          <w:rFonts w:ascii="Arial" w:hAnsi="Arial" w:cs="Arial"/>
          <w:color w:val="000000"/>
          <w:highlight w:val="white"/>
        </w:rPr>
        <w:t xml:space="preserve">Zgodnie z art. 29 ust. 3austawy </w:t>
      </w:r>
      <w:proofErr w:type="spellStart"/>
      <w:r w:rsidRPr="00F514E5">
        <w:rPr>
          <w:rFonts w:ascii="Arial" w:hAnsi="Arial" w:cs="Arial"/>
          <w:color w:val="000000"/>
          <w:highlight w:val="white"/>
        </w:rPr>
        <w:t>Pzp</w:t>
      </w:r>
      <w:proofErr w:type="spellEnd"/>
      <w:r w:rsidRPr="00F514E5">
        <w:rPr>
          <w:rFonts w:ascii="Arial" w:hAnsi="Arial" w:cs="Arial"/>
          <w:color w:val="000000"/>
          <w:highlight w:val="white"/>
        </w:rPr>
        <w:t xml:space="preserve"> zamawiający wymaga zatrudnienia  przez Wykonawcę lub podwykonawcę na podstawie umowy o pracę w rozumieniu przepisów ustawy z dnia 26 czerwca 1974 roku - Kodeks pracy (Dz.U. z 2014 r </w:t>
      </w:r>
      <w:proofErr w:type="spellStart"/>
      <w:r w:rsidRPr="00F514E5">
        <w:rPr>
          <w:rFonts w:ascii="Arial" w:hAnsi="Arial" w:cs="Arial"/>
          <w:color w:val="000000"/>
          <w:highlight w:val="white"/>
        </w:rPr>
        <w:t>r</w:t>
      </w:r>
      <w:proofErr w:type="spellEnd"/>
      <w:r w:rsidRPr="00F514E5">
        <w:rPr>
          <w:rFonts w:ascii="Arial" w:hAnsi="Arial" w:cs="Arial"/>
          <w:color w:val="000000"/>
          <w:highlight w:val="white"/>
        </w:rPr>
        <w:t xml:space="preserve">. poz.1502 z </w:t>
      </w:r>
      <w:proofErr w:type="spellStart"/>
      <w:r w:rsidRPr="00F514E5">
        <w:rPr>
          <w:rFonts w:ascii="Arial" w:hAnsi="Arial" w:cs="Arial"/>
          <w:color w:val="000000"/>
          <w:highlight w:val="white"/>
        </w:rPr>
        <w:t>poźn</w:t>
      </w:r>
      <w:proofErr w:type="spellEnd"/>
      <w:r w:rsidRPr="00F514E5">
        <w:rPr>
          <w:rFonts w:ascii="Arial" w:hAnsi="Arial" w:cs="Arial"/>
          <w:color w:val="000000"/>
          <w:highlight w:val="white"/>
        </w:rPr>
        <w:t xml:space="preserve">. </w:t>
      </w:r>
      <w:r>
        <w:rPr>
          <w:rFonts w:ascii="Arial" w:hAnsi="Arial" w:cs="Arial"/>
          <w:color w:val="000000"/>
          <w:highlight w:val="white"/>
        </w:rPr>
        <w:t>z</w:t>
      </w:r>
      <w:r w:rsidRPr="00F514E5">
        <w:rPr>
          <w:rFonts w:ascii="Arial" w:hAnsi="Arial" w:cs="Arial"/>
          <w:color w:val="000000"/>
          <w:highlight w:val="white"/>
        </w:rPr>
        <w:t>m</w:t>
      </w:r>
      <w:r>
        <w:rPr>
          <w:rFonts w:ascii="Arial" w:hAnsi="Arial" w:cs="Arial"/>
          <w:color w:val="000000"/>
          <w:highlight w:val="white"/>
        </w:rPr>
        <w:t>.</w:t>
      </w:r>
      <w:r w:rsidRPr="00F514E5">
        <w:rPr>
          <w:rFonts w:ascii="Arial" w:hAnsi="Arial" w:cs="Arial"/>
          <w:color w:val="000000"/>
          <w:highlight w:val="white"/>
        </w:rPr>
        <w:t xml:space="preserve">) osób wykonujących </w:t>
      </w:r>
    </w:p>
    <w:p w:rsidR="00C22ECC" w:rsidRPr="00A74B97" w:rsidRDefault="00C22ECC" w:rsidP="00803A6B">
      <w:pPr>
        <w:spacing w:after="0" w:line="240" w:lineRule="auto"/>
        <w:ind w:right="3"/>
        <w:jc w:val="both"/>
        <w:rPr>
          <w:rFonts w:ascii="Arial" w:hAnsi="Arial" w:cs="Arial"/>
          <w:color w:val="000000"/>
        </w:rPr>
      </w:pPr>
      <w:r w:rsidRPr="00A74B97">
        <w:rPr>
          <w:rFonts w:ascii="Arial" w:hAnsi="Arial" w:cs="Arial"/>
          <w:color w:val="000000"/>
        </w:rPr>
        <w:t>prace fizyczne (robotnicy budowlani) w zakresie realizacji przedmiotu zamówienia wskazanym w</w:t>
      </w:r>
      <w:r w:rsidR="00F458ED">
        <w:rPr>
          <w:rFonts w:ascii="Arial" w:hAnsi="Arial" w:cs="Arial"/>
          <w:color w:val="000000"/>
        </w:rPr>
        <w:t> </w:t>
      </w:r>
      <w:r w:rsidRPr="00A74B97">
        <w:rPr>
          <w:rFonts w:ascii="Arial" w:hAnsi="Arial" w:cs="Arial"/>
          <w:color w:val="000000"/>
        </w:rPr>
        <w:t>opisie przedmiotu zamówienia</w:t>
      </w:r>
      <w:r>
        <w:rPr>
          <w:rFonts w:ascii="Arial" w:hAnsi="Arial" w:cs="Arial"/>
          <w:color w:val="000000"/>
        </w:rPr>
        <w:t>.</w:t>
      </w:r>
    </w:p>
    <w:p w:rsidR="00C22ECC" w:rsidRPr="00F514E5" w:rsidRDefault="00C22ECC" w:rsidP="00803A6B">
      <w:pPr>
        <w:widowControl w:val="0"/>
        <w:autoSpaceDE w:val="0"/>
        <w:autoSpaceDN w:val="0"/>
        <w:adjustRightInd w:val="0"/>
        <w:spacing w:before="60" w:after="0" w:line="240" w:lineRule="auto"/>
        <w:jc w:val="both"/>
        <w:rPr>
          <w:rFonts w:ascii="Arial" w:hAnsi="Arial" w:cs="Arial"/>
          <w:color w:val="000000"/>
        </w:rPr>
      </w:pPr>
      <w:r>
        <w:rPr>
          <w:rFonts w:ascii="Arial" w:hAnsi="Arial" w:cs="Arial"/>
          <w:color w:val="000000"/>
          <w:highlight w:val="white"/>
        </w:rPr>
        <w:t>D</w:t>
      </w:r>
      <w:r w:rsidRPr="00F514E5">
        <w:rPr>
          <w:rFonts w:ascii="Arial" w:hAnsi="Arial" w:cs="Arial"/>
          <w:color w:val="000000"/>
          <w:highlight w:val="white"/>
        </w:rPr>
        <w:t>okumentowani</w:t>
      </w:r>
      <w:r>
        <w:rPr>
          <w:rFonts w:ascii="Arial" w:hAnsi="Arial" w:cs="Arial"/>
          <w:color w:val="000000"/>
          <w:highlight w:val="white"/>
        </w:rPr>
        <w:t>e</w:t>
      </w:r>
      <w:r w:rsidRPr="00F514E5">
        <w:rPr>
          <w:rFonts w:ascii="Arial" w:hAnsi="Arial" w:cs="Arial"/>
          <w:color w:val="000000"/>
          <w:highlight w:val="white"/>
        </w:rPr>
        <w:t xml:space="preserve"> zatrudnienia  w/w osób, uprawnienia zamawiającego w zakresie kontroli spełniania przez wykonawcę powyższych wymagań oraz sankcje z tytułu niepełnienia tych wymagań określa wzór umowy stanowiący załącznik nr </w:t>
      </w:r>
      <w:r>
        <w:rPr>
          <w:rFonts w:ascii="Arial" w:hAnsi="Arial" w:cs="Arial"/>
          <w:color w:val="000000"/>
          <w:highlight w:val="white"/>
        </w:rPr>
        <w:t>4</w:t>
      </w:r>
      <w:r w:rsidRPr="00F514E5">
        <w:rPr>
          <w:rFonts w:ascii="Arial" w:hAnsi="Arial" w:cs="Arial"/>
          <w:color w:val="000000"/>
          <w:highlight w:val="white"/>
        </w:rPr>
        <w:t xml:space="preserve"> do SIWZ</w:t>
      </w:r>
      <w:r>
        <w:rPr>
          <w:rFonts w:ascii="Arial" w:hAnsi="Arial" w:cs="Arial"/>
          <w:color w:val="000000"/>
        </w:rPr>
        <w:t>.</w:t>
      </w:r>
    </w:p>
    <w:p w:rsidR="00C22ECC" w:rsidRDefault="00C22ECC" w:rsidP="00803A6B">
      <w:pPr>
        <w:widowControl w:val="0"/>
        <w:autoSpaceDE w:val="0"/>
        <w:autoSpaceDN w:val="0"/>
        <w:adjustRightInd w:val="0"/>
        <w:spacing w:before="60" w:after="0" w:line="240" w:lineRule="auto"/>
        <w:jc w:val="both"/>
        <w:rPr>
          <w:rFonts w:ascii="Arial" w:hAnsi="Arial" w:cs="Arial"/>
          <w:color w:val="000000"/>
          <w:highlight w:val="white"/>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IV. Termin wykonania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FE53F9"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w:t>
      </w:r>
      <w:r w:rsidR="00C22ECC" w:rsidRPr="00CA241D">
        <w:rPr>
          <w:rFonts w:ascii="Arial" w:hAnsi="Arial" w:cs="Arial"/>
          <w:color w:val="000000"/>
        </w:rPr>
        <w:t>ymagany termin wykonania (realizacji) zam</w:t>
      </w:r>
      <w:r w:rsidR="00C22ECC" w:rsidRPr="00CA241D">
        <w:rPr>
          <w:rFonts w:ascii="Arial" w:hAnsi="Arial" w:cs="Arial"/>
          <w:color w:val="000000"/>
          <w:highlight w:val="white"/>
        </w:rPr>
        <w:t>ówienia</w:t>
      </w:r>
    </w:p>
    <w:p w:rsidR="00C22ECC"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30.11.2021</w:t>
      </w:r>
      <w:r w:rsidR="00326239">
        <w:rPr>
          <w:rFonts w:ascii="Arial" w:hAnsi="Arial" w:cs="Arial"/>
          <w:color w:val="000000"/>
        </w:rPr>
        <w:t>r.</w:t>
      </w: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b/>
          <w:bCs/>
          <w:color w:val="000000"/>
        </w:rPr>
      </w:pPr>
      <w:r w:rsidRPr="00CA241D">
        <w:rPr>
          <w:rFonts w:ascii="Arial" w:hAnsi="Arial" w:cs="Arial"/>
          <w:b/>
          <w:bCs/>
          <w:color w:val="000000"/>
        </w:rPr>
        <w:t>V. Warunki udziału w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O udzielenie niniejszego zamówienia mogą ubiegać się wykonawcy, którzy:</w:t>
      </w:r>
    </w:p>
    <w:p w:rsidR="00C22ECC" w:rsidRPr="00CA241D" w:rsidRDefault="00C22ECC" w:rsidP="00C22ECC">
      <w:pPr>
        <w:widowControl w:val="0"/>
        <w:tabs>
          <w:tab w:val="left" w:pos="1440"/>
        </w:tabs>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nie podlegają wykluczeniu; </w:t>
      </w:r>
    </w:p>
    <w:p w:rsidR="00C22ECC" w:rsidRPr="00CA241D" w:rsidRDefault="00C22ECC" w:rsidP="00C22ECC">
      <w:pPr>
        <w:widowControl w:val="0"/>
        <w:tabs>
          <w:tab w:val="left" w:pos="1440"/>
        </w:tabs>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spełniają warunki udziału w postępowaniu, określone w ogłoszeniu o zamówieniu oraz niniejszej specyfikacji istotnych warunków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Warunki udziału w postępowaniu dotyczą:</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posiadania kompetencji lub uprawnień do prowadzenia określonej działalności zawodowej,</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dzia</w:t>
      </w:r>
      <w:r w:rsidRPr="00CA241D">
        <w:rPr>
          <w:rFonts w:ascii="Arial" w:hAnsi="Arial" w:cs="Arial"/>
          <w:color w:val="000000"/>
          <w:highlight w:val="white"/>
        </w:rPr>
        <w:t>łalność zawodowa prowadzona na potrzeby wykonania przedmiotu zamówienia nie wymaga posiadania specjalnych kompetencji lub uprawnień.</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sytuacji ekonomicznej lub finansowej,</w:t>
      </w:r>
    </w:p>
    <w:p w:rsidR="00E820EA" w:rsidRPr="00E820EA" w:rsidRDefault="00E820EA" w:rsidP="00E820EA">
      <w:pPr>
        <w:spacing w:after="0" w:line="240" w:lineRule="auto"/>
        <w:ind w:right="2"/>
        <w:rPr>
          <w:rFonts w:ascii="Arial" w:hAnsi="Arial" w:cs="Arial"/>
        </w:rPr>
      </w:pPr>
      <w:r w:rsidRPr="00E820EA">
        <w:rPr>
          <w:rFonts w:ascii="Arial" w:hAnsi="Arial" w:cs="Arial"/>
        </w:rPr>
        <w:t xml:space="preserve">Wykonawca spełni warunek, jeżeli wykaże, że: </w:t>
      </w:r>
    </w:p>
    <w:p w:rsidR="00E820EA" w:rsidRPr="00E820EA" w:rsidRDefault="00826808" w:rsidP="00E820EA">
      <w:pPr>
        <w:spacing w:after="0" w:line="240" w:lineRule="auto"/>
        <w:ind w:right="2"/>
        <w:rPr>
          <w:rFonts w:ascii="Arial" w:hAnsi="Arial" w:cs="Arial"/>
        </w:rPr>
      </w:pPr>
      <w:r>
        <w:rPr>
          <w:rFonts w:ascii="Arial" w:hAnsi="Arial" w:cs="Arial"/>
        </w:rPr>
        <w:t xml:space="preserve">- </w:t>
      </w:r>
      <w:r w:rsidR="00E820EA" w:rsidRPr="00E820EA">
        <w:rPr>
          <w:rFonts w:ascii="Arial" w:hAnsi="Arial" w:cs="Arial"/>
        </w:rPr>
        <w:t xml:space="preserve">posiada środki finansowe lub zdolność kredytową w wysokości nie mniejszej niż 1 mln (słownie: jeden milion) PLN; </w:t>
      </w:r>
    </w:p>
    <w:p w:rsidR="00E820EA" w:rsidRPr="00CA241D" w:rsidRDefault="00E820EA" w:rsidP="00C22ECC">
      <w:pPr>
        <w:widowControl w:val="0"/>
        <w:autoSpaceDE w:val="0"/>
        <w:autoSpaceDN w:val="0"/>
        <w:adjustRightInd w:val="0"/>
        <w:spacing w:after="0" w:line="240" w:lineRule="auto"/>
        <w:ind w:left="720"/>
        <w:jc w:val="both"/>
        <w:rPr>
          <w:rFonts w:ascii="Arial" w:hAnsi="Arial" w:cs="Arial"/>
          <w:color w:val="000000"/>
        </w:rPr>
      </w:pPr>
    </w:p>
    <w:p w:rsidR="00826808" w:rsidRPr="00826808" w:rsidRDefault="00826808" w:rsidP="00826808">
      <w:pPr>
        <w:widowControl w:val="0"/>
        <w:autoSpaceDE w:val="0"/>
        <w:autoSpaceDN w:val="0"/>
        <w:adjustRightInd w:val="0"/>
        <w:spacing w:after="0" w:line="240" w:lineRule="auto"/>
        <w:ind w:left="720"/>
        <w:jc w:val="both"/>
        <w:rPr>
          <w:rFonts w:ascii="Arial" w:hAnsi="Arial" w:cs="Arial"/>
        </w:rPr>
      </w:pPr>
      <w:r w:rsidRPr="00826808">
        <w:rPr>
          <w:rFonts w:ascii="Arial" w:hAnsi="Arial" w:cs="Arial"/>
        </w:rPr>
        <w:t xml:space="preserve">- przedstawi  dokumenty potwierdzające, że wykonawca jest ubezpieczony od odpowiedzialności cywilnej w zakresie prowadzonej działalności związanej z przedmiotem zamówienia na sumę gwarancyjną nie mniejszą niż 1 mln zł </w:t>
      </w:r>
    </w:p>
    <w:p w:rsidR="00803A6B" w:rsidRPr="00F458ED" w:rsidRDefault="00803A6B" w:rsidP="00803A6B">
      <w:pPr>
        <w:widowControl w:val="0"/>
        <w:autoSpaceDE w:val="0"/>
        <w:autoSpaceDN w:val="0"/>
        <w:adjustRightInd w:val="0"/>
        <w:spacing w:after="0" w:line="240" w:lineRule="auto"/>
        <w:jc w:val="both"/>
        <w:rPr>
          <w:rFonts w:ascii="Arial" w:hAnsi="Arial" w:cs="Arial"/>
          <w:color w:val="FF0000"/>
        </w:rPr>
      </w:pPr>
    </w:p>
    <w:p w:rsidR="00C22ECC" w:rsidRPr="00CA241D" w:rsidRDefault="00C22ECC" w:rsidP="00C22ECC">
      <w:pPr>
        <w:widowControl w:val="0"/>
        <w:tabs>
          <w:tab w:val="left" w:pos="1418"/>
        </w:tabs>
        <w:autoSpaceDE w:val="0"/>
        <w:autoSpaceDN w:val="0"/>
        <w:adjustRightInd w:val="0"/>
        <w:spacing w:after="0" w:line="240" w:lineRule="auto"/>
        <w:ind w:left="709"/>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zdolności technicznej lub zawodowej,</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highlight w:val="white"/>
        </w:rPr>
      </w:pPr>
      <w:r w:rsidRPr="00CA241D">
        <w:rPr>
          <w:rFonts w:ascii="Arial" w:hAnsi="Arial" w:cs="Arial"/>
          <w:color w:val="000000"/>
        </w:rPr>
        <w:t>wymagane jest spe</w:t>
      </w:r>
      <w:r w:rsidRPr="00CA241D">
        <w:rPr>
          <w:rFonts w:ascii="Arial" w:hAnsi="Arial" w:cs="Arial"/>
          <w:color w:val="000000"/>
          <w:highlight w:val="white"/>
        </w:rPr>
        <w:t xml:space="preserve">łnienie minimalnych warunków dotyczących wykształcenia, kwalifikacji zawodowych, doświadczenia, potencjału technicznego wykonawcy lub osób skierowanych przez wykonawcę do realizacji zamówienia, umożliwiające realizację zamówienia na odpowiednim poziomie jakości </w:t>
      </w:r>
      <w:r>
        <w:rPr>
          <w:rFonts w:ascii="Arial" w:hAnsi="Arial" w:cs="Arial"/>
          <w:color w:val="000000"/>
          <w:highlight w:val="white"/>
        </w:rPr>
        <w:t xml:space="preserve">–wykonawca </w:t>
      </w:r>
      <w:r w:rsidRPr="00CA241D">
        <w:rPr>
          <w:rFonts w:ascii="Arial" w:hAnsi="Arial" w:cs="Arial"/>
          <w:color w:val="000000"/>
          <w:highlight w:val="white"/>
        </w:rPr>
        <w:t xml:space="preserve">skieruje do realizacji niniejszego zamówienia publicznego niżej wymienione osoby, spełniające następujące wymagania:  </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highlight w:val="white"/>
        </w:rPr>
      </w:pPr>
      <w:r>
        <w:rPr>
          <w:rFonts w:ascii="Arial" w:hAnsi="Arial" w:cs="Arial"/>
          <w:color w:val="000000"/>
          <w:highlight w:val="white"/>
        </w:rPr>
        <w:t xml:space="preserve">a) 1 </w:t>
      </w:r>
      <w:r w:rsidRPr="00CA241D">
        <w:rPr>
          <w:rFonts w:ascii="Arial" w:hAnsi="Arial" w:cs="Arial"/>
          <w:color w:val="000000"/>
          <w:highlight w:val="white"/>
        </w:rPr>
        <w:t>(jedną) osobę, która będzie pełniła funkcję kierownika budowy, posiadającą wykształcenie wyższe techniczne budowlane, uprawnienia budowlane do kierowania robotami budowlanymi w specjalności instalacyjnej w zakresie sieci, instalacji i urządzeń cieplnych, wentylacyjnych, gazowych, wodociągowych i kanalizacyjnych bez ograniczeń oraz posiada co najmniej 3 lata doświadczenia zawodowego;</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highlight w:val="white"/>
        </w:rPr>
      </w:pPr>
      <w:r w:rsidRPr="00CA241D">
        <w:rPr>
          <w:rFonts w:ascii="Arial" w:hAnsi="Arial" w:cs="Arial"/>
          <w:color w:val="000000"/>
          <w:highlight w:val="white"/>
        </w:rPr>
        <w:t>oraz</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highlight w:val="white"/>
        </w:rPr>
      </w:pPr>
      <w:r w:rsidRPr="00CA241D">
        <w:rPr>
          <w:rFonts w:ascii="Arial" w:hAnsi="Arial" w:cs="Arial"/>
          <w:color w:val="000000"/>
          <w:highlight w:val="white"/>
        </w:rPr>
        <w:t xml:space="preserve">b) 1 (jedną) osobę, posiadającą wykształcenie wyższe techniczne budowlane, uprawnienia budowlane do kierowania robotami budowlanymi w zakresie </w:t>
      </w:r>
      <w:proofErr w:type="spellStart"/>
      <w:r w:rsidRPr="00CA241D">
        <w:rPr>
          <w:rFonts w:ascii="Arial" w:hAnsi="Arial" w:cs="Arial"/>
          <w:color w:val="000000"/>
          <w:highlight w:val="white"/>
        </w:rPr>
        <w:t>konstrukcyjno</w:t>
      </w:r>
      <w:proofErr w:type="spellEnd"/>
      <w:r w:rsidRPr="00CA241D">
        <w:rPr>
          <w:rFonts w:ascii="Arial" w:hAnsi="Arial" w:cs="Arial"/>
          <w:color w:val="000000"/>
          <w:highlight w:val="white"/>
        </w:rPr>
        <w:t xml:space="preserve"> - budowlanym,</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highlight w:val="white"/>
        </w:rPr>
      </w:pPr>
      <w:r w:rsidRPr="00CA241D">
        <w:rPr>
          <w:rFonts w:ascii="Arial" w:hAnsi="Arial" w:cs="Arial"/>
          <w:color w:val="000000"/>
          <w:highlight w:val="white"/>
        </w:rPr>
        <w:t xml:space="preserve">c) 1 (jedną) osobę, która będzie pełniła funkcję kierownika robót elektrycznych, posiadającą uprawnienia do kierowania robotami budowlanymi w specjalności instalacyjnej w zakresie sieci, instalacji i urządzeń elektrycznych i elektroenergetycznych (bez ograniczeń) </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Default="00C22ECC" w:rsidP="00C22ECC">
      <w:pPr>
        <w:widowControl w:val="0"/>
        <w:autoSpaceDE w:val="0"/>
        <w:autoSpaceDN w:val="0"/>
        <w:adjustRightInd w:val="0"/>
        <w:spacing w:after="0" w:line="240" w:lineRule="auto"/>
        <w:ind w:left="709" w:hanging="1"/>
        <w:jc w:val="both"/>
        <w:rPr>
          <w:rFonts w:ascii="Arial" w:hAnsi="Arial" w:cs="Arial"/>
          <w:color w:val="000000"/>
        </w:rPr>
      </w:pPr>
      <w:r>
        <w:rPr>
          <w:rFonts w:ascii="Arial" w:hAnsi="Arial" w:cs="Arial"/>
          <w:color w:val="000000"/>
        </w:rPr>
        <w:t xml:space="preserve">4)  </w:t>
      </w:r>
      <w:r w:rsidRPr="00CA241D">
        <w:rPr>
          <w:rFonts w:ascii="Arial" w:hAnsi="Arial" w:cs="Arial"/>
          <w:color w:val="000000"/>
        </w:rPr>
        <w:t>Wiedza i doświadczenie wykonawcy</w:t>
      </w:r>
    </w:p>
    <w:p w:rsidR="00C22ECC" w:rsidRPr="00CA241D" w:rsidRDefault="00C22ECC" w:rsidP="00C22ECC">
      <w:pPr>
        <w:widowControl w:val="0"/>
        <w:autoSpaceDE w:val="0"/>
        <w:autoSpaceDN w:val="0"/>
        <w:adjustRightInd w:val="0"/>
        <w:spacing w:after="0" w:line="240" w:lineRule="auto"/>
        <w:ind w:left="709" w:hanging="1"/>
        <w:jc w:val="both"/>
        <w:rPr>
          <w:rFonts w:ascii="Arial" w:hAnsi="Arial" w:cs="Arial"/>
          <w:color w:val="000000"/>
          <w:highlight w:val="white"/>
        </w:rPr>
      </w:pPr>
      <w:r w:rsidRPr="00CA241D">
        <w:rPr>
          <w:rFonts w:ascii="Arial" w:hAnsi="Arial" w:cs="Arial"/>
          <w:color w:val="000000"/>
          <w:highlight w:val="white"/>
        </w:rPr>
        <w:t xml:space="preserve">Wykonawca spełni warunek, jeżeli wykaże, że: </w:t>
      </w:r>
    </w:p>
    <w:p w:rsidR="00C22ECC" w:rsidRPr="00CA241D" w:rsidRDefault="00C22ECC" w:rsidP="00C22ECC">
      <w:pPr>
        <w:widowControl w:val="0"/>
        <w:autoSpaceDE w:val="0"/>
        <w:autoSpaceDN w:val="0"/>
        <w:adjustRightInd w:val="0"/>
        <w:spacing w:after="0" w:line="240" w:lineRule="auto"/>
        <w:ind w:left="709"/>
        <w:jc w:val="both"/>
        <w:rPr>
          <w:rFonts w:ascii="Arial" w:hAnsi="Arial" w:cs="Arial"/>
          <w:color w:val="000000"/>
          <w:highlight w:val="white"/>
        </w:rPr>
      </w:pPr>
      <w:r w:rsidRPr="00CA241D">
        <w:rPr>
          <w:rFonts w:ascii="Arial" w:hAnsi="Arial" w:cs="Arial"/>
          <w:color w:val="000000"/>
          <w:highlight w:val="white"/>
        </w:rPr>
        <w:t>wykonał należycie w okresie ostatnich pięciu lat przed upływem terminu składania ofert, a</w:t>
      </w:r>
      <w:r w:rsidR="009A53F1">
        <w:rPr>
          <w:rFonts w:ascii="Arial" w:hAnsi="Arial" w:cs="Arial"/>
          <w:color w:val="000000"/>
          <w:highlight w:val="white"/>
        </w:rPr>
        <w:t> </w:t>
      </w:r>
      <w:r w:rsidRPr="00CA241D">
        <w:rPr>
          <w:rFonts w:ascii="Arial" w:hAnsi="Arial" w:cs="Arial"/>
          <w:color w:val="000000"/>
          <w:highlight w:val="white"/>
        </w:rPr>
        <w:t>jeżeli okres prowadzenia działalności jest krótszy co najmniej dwa zadani</w:t>
      </w:r>
      <w:r w:rsidR="009A53F1">
        <w:rPr>
          <w:rFonts w:ascii="Arial" w:hAnsi="Arial" w:cs="Arial"/>
          <w:color w:val="000000"/>
          <w:highlight w:val="white"/>
        </w:rPr>
        <w:t>a</w:t>
      </w:r>
      <w:r w:rsidRPr="00CA241D">
        <w:rPr>
          <w:rFonts w:ascii="Arial" w:hAnsi="Arial" w:cs="Arial"/>
          <w:color w:val="000000"/>
          <w:highlight w:val="white"/>
        </w:rPr>
        <w:t xml:space="preserve"> inwestycyjne które obejmował</w:t>
      </w:r>
      <w:r w:rsidR="009A53F1">
        <w:rPr>
          <w:rFonts w:ascii="Arial" w:hAnsi="Arial" w:cs="Arial"/>
          <w:color w:val="000000"/>
          <w:highlight w:val="white"/>
        </w:rPr>
        <w:t>y</w:t>
      </w:r>
      <w:r w:rsidRPr="00CA241D">
        <w:rPr>
          <w:rFonts w:ascii="Arial" w:hAnsi="Arial" w:cs="Arial"/>
          <w:color w:val="000000"/>
          <w:highlight w:val="white"/>
        </w:rPr>
        <w:t xml:space="preserve"> </w:t>
      </w:r>
      <w:r w:rsidRPr="00B50D1A">
        <w:rPr>
          <w:rFonts w:ascii="Arial" w:hAnsi="Arial" w:cs="Arial"/>
          <w:highlight w:val="white"/>
        </w:rPr>
        <w:t>roboty b</w:t>
      </w:r>
      <w:r w:rsidR="009A53F1" w:rsidRPr="00B50D1A">
        <w:rPr>
          <w:rFonts w:ascii="Arial" w:hAnsi="Arial" w:cs="Arial"/>
          <w:highlight w:val="white"/>
        </w:rPr>
        <w:t>udowlane polegające na budowie lub</w:t>
      </w:r>
      <w:r w:rsidRPr="00B50D1A">
        <w:rPr>
          <w:rFonts w:ascii="Arial" w:hAnsi="Arial" w:cs="Arial"/>
          <w:highlight w:val="white"/>
        </w:rPr>
        <w:t xml:space="preserve"> przebudowie  stacji uzdatniania wody -</w:t>
      </w:r>
      <w:r w:rsidRPr="00CA241D">
        <w:rPr>
          <w:rFonts w:ascii="Arial" w:hAnsi="Arial" w:cs="Arial"/>
          <w:color w:val="000000"/>
          <w:highlight w:val="white"/>
        </w:rPr>
        <w:t xml:space="preserve"> o max wydajności co najmniej  600 m</w:t>
      </w:r>
      <w:r w:rsidRPr="009A53F1">
        <w:rPr>
          <w:rFonts w:ascii="Arial" w:hAnsi="Arial" w:cs="Arial"/>
          <w:color w:val="000000"/>
          <w:highlight w:val="white"/>
          <w:vertAlign w:val="superscript"/>
        </w:rPr>
        <w:t>3</w:t>
      </w:r>
      <w:r w:rsidRPr="00CA241D">
        <w:rPr>
          <w:rFonts w:ascii="Arial" w:hAnsi="Arial" w:cs="Arial"/>
          <w:color w:val="000000"/>
          <w:highlight w:val="white"/>
        </w:rPr>
        <w:t>/dobę potwierdzone dowodami określającymi czy te robo</w:t>
      </w:r>
      <w:r w:rsidR="009A53F1">
        <w:rPr>
          <w:rFonts w:ascii="Arial" w:hAnsi="Arial" w:cs="Arial"/>
          <w:color w:val="000000"/>
          <w:highlight w:val="white"/>
        </w:rPr>
        <w:t>ty zostały wykonane należycie.</w:t>
      </w:r>
    </w:p>
    <w:p w:rsidR="00C22ECC" w:rsidRPr="00CA241D" w:rsidRDefault="00C22ECC" w:rsidP="00C22ECC">
      <w:pPr>
        <w:widowControl w:val="0"/>
        <w:autoSpaceDE w:val="0"/>
        <w:autoSpaceDN w:val="0"/>
        <w:adjustRightInd w:val="0"/>
        <w:spacing w:after="0" w:line="240" w:lineRule="auto"/>
        <w:ind w:left="993"/>
        <w:jc w:val="both"/>
        <w:rPr>
          <w:rFonts w:ascii="Arial" w:hAnsi="Arial" w:cs="Arial"/>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 Postanowienia dotyczące Podmiotów udostępniających zasoby: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Wykonawca może w celu potwierdzenia spełniania warunków udziału w postępowaniu w</w:t>
      </w:r>
      <w:r w:rsidR="009A53F1">
        <w:rPr>
          <w:rFonts w:ascii="Arial" w:hAnsi="Arial" w:cs="Arial"/>
          <w:color w:val="000000"/>
        </w:rPr>
        <w:t> </w:t>
      </w:r>
      <w:r w:rsidRPr="00CA241D">
        <w:rPr>
          <w:rFonts w:ascii="Arial" w:hAnsi="Arial" w:cs="Arial"/>
          <w:color w:val="000000"/>
        </w:rPr>
        <w:t>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lastRenderedPageBreak/>
        <w:t>4)</w:t>
      </w:r>
      <w:r w:rsidRPr="00CA241D">
        <w:rPr>
          <w:rFonts w:ascii="Arial" w:hAnsi="Arial" w:cs="Arial"/>
          <w:color w:val="000000"/>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C22ECC" w:rsidRPr="00CA241D" w:rsidRDefault="00C22ECC" w:rsidP="00C22ECC">
      <w:pPr>
        <w:widowControl w:val="0"/>
        <w:autoSpaceDE w:val="0"/>
        <w:autoSpaceDN w:val="0"/>
        <w:adjustRightInd w:val="0"/>
        <w:spacing w:after="0" w:line="240" w:lineRule="auto"/>
        <w:ind w:left="1440" w:hanging="36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1440" w:hanging="360"/>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 xml:space="preserve">zastąpił ten podmiot innym podmiotem lub podmiotami lub </w:t>
      </w:r>
    </w:p>
    <w:p w:rsidR="00C22ECC" w:rsidRPr="00CA241D" w:rsidRDefault="00C22ECC" w:rsidP="00C22ECC">
      <w:pPr>
        <w:widowControl w:val="0"/>
        <w:autoSpaceDE w:val="0"/>
        <w:autoSpaceDN w:val="0"/>
        <w:adjustRightInd w:val="0"/>
        <w:spacing w:after="0" w:line="240" w:lineRule="auto"/>
        <w:ind w:left="1440" w:hanging="360"/>
        <w:jc w:val="both"/>
        <w:rPr>
          <w:rFonts w:ascii="Arial" w:hAnsi="Arial" w:cs="Arial"/>
          <w:color w:val="000000"/>
        </w:rPr>
      </w:pPr>
      <w:r w:rsidRPr="00CA241D">
        <w:rPr>
          <w:rFonts w:ascii="Arial" w:hAnsi="Arial" w:cs="Arial"/>
          <w:color w:val="000000"/>
        </w:rPr>
        <w:t>b.</w:t>
      </w:r>
      <w:r w:rsidRPr="00CA241D">
        <w:rPr>
          <w:rFonts w:ascii="Arial" w:hAnsi="Arial" w:cs="Arial"/>
          <w:color w:val="000000"/>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highlight w:val="white"/>
        </w:rPr>
        <w:t>)</w:t>
      </w:r>
      <w:r w:rsidRPr="00CA241D">
        <w:rPr>
          <w:rFonts w:ascii="Arial" w:hAnsi="Arial" w:cs="Arial"/>
          <w:color w:val="000000"/>
        </w:rPr>
        <w:t xml:space="preserve"> 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6</w:t>
      </w:r>
      <w:r w:rsidRPr="00CA241D">
        <w:rPr>
          <w:rFonts w:ascii="Arial" w:hAnsi="Arial" w:cs="Arial"/>
          <w:color w:val="000000"/>
          <w:highlight w:val="white"/>
        </w:rPr>
        <w:t>)</w:t>
      </w:r>
      <w:r w:rsidRPr="00CA241D">
        <w:rPr>
          <w:rFonts w:ascii="Arial" w:hAnsi="Arial" w:cs="Arial"/>
          <w:color w:val="000000"/>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w:t>
      </w:r>
      <w:r w:rsidRPr="00CA241D">
        <w:rPr>
          <w:rFonts w:ascii="Arial" w:hAnsi="Arial" w:cs="Arial"/>
          <w:color w:val="000000"/>
        </w:rPr>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w:t>
      </w:r>
      <w:r w:rsidRPr="00CA241D">
        <w:rPr>
          <w:rFonts w:ascii="Arial" w:hAnsi="Arial" w:cs="Arial"/>
          <w:color w:val="000000"/>
          <w:highlight w:val="white"/>
        </w:rPr>
        <w:t xml:space="preserve"> </w:t>
      </w:r>
      <w:r w:rsidRPr="00CA241D">
        <w:rPr>
          <w:rFonts w:ascii="Arial" w:hAnsi="Arial" w:cs="Arial"/>
          <w:color w:val="000000"/>
        </w:rPr>
        <w:t>lub nie wniesie wymaganego zabezpieczenia nale</w:t>
      </w:r>
      <w:r w:rsidRPr="00CA241D">
        <w:rPr>
          <w:rFonts w:ascii="Arial" w:hAnsi="Arial" w:cs="Arial"/>
          <w:color w:val="000000"/>
          <w:highlight w:val="white"/>
        </w:rPr>
        <w:t>żytego wykonania umowy</w:t>
      </w:r>
      <w:r w:rsidRPr="00CA241D">
        <w:rPr>
          <w:rFonts w:ascii="Arial" w:hAnsi="Arial" w:cs="Arial"/>
          <w:color w:val="000000"/>
        </w:rPr>
        <w:t xml:space="preserve"> Zamawiaj</w:t>
      </w:r>
      <w:r w:rsidRPr="00CA241D">
        <w:rPr>
          <w:rFonts w:ascii="Arial" w:hAnsi="Arial" w:cs="Arial"/>
          <w:color w:val="000000"/>
          <w:highlight w:val="white"/>
        </w:rPr>
        <w:t>ący zbada, czy wykonawca, który złożył ofertę najwyżej ocenioną spośród pozostałych ofert nie podlega wykluczeniu oraz spełnia warunki udziału w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w:t>
      </w:r>
      <w:r w:rsidRPr="00CA241D">
        <w:rPr>
          <w:rFonts w:ascii="Arial" w:hAnsi="Arial" w:cs="Arial"/>
          <w:color w:val="000000"/>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w:t>
      </w:r>
      <w:r w:rsidRPr="00CA241D">
        <w:rPr>
          <w:rFonts w:ascii="Arial" w:hAnsi="Arial" w:cs="Arial"/>
          <w:color w:val="000000"/>
        </w:rPr>
        <w:t xml:space="preserve"> W przypadku wykonawców wspólnie ubiegających się o udzielenie zamówienia, zobowiązani są oni wykazać spełnienie warunków udziału w postępowaniu wspólnie.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VI. Podstawy wykluczenia z udziału w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1. Z udziału w niniejszym postępowaniu wyklucza się wykonawców, którzy podlegają wykluczeniu na podstawie art. 24 ust. 1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Z post</w:t>
      </w:r>
      <w:r w:rsidRPr="00CA241D">
        <w:rPr>
          <w:rFonts w:ascii="Arial" w:hAnsi="Arial" w:cs="Arial"/>
          <w:color w:val="000000"/>
          <w:highlight w:val="white"/>
        </w:rPr>
        <w:t>ępowania o udzielenie zamówienia wyklucza się również wykonawcę:</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8</w:t>
      </w:r>
      <w:r w:rsidRPr="00CA241D">
        <w:rPr>
          <w:rFonts w:ascii="Arial" w:hAnsi="Arial" w:cs="Arial"/>
          <w:color w:val="000000"/>
          <w:highlight w:val="white"/>
        </w:rPr>
        <w:t>)</w:t>
      </w:r>
      <w:r w:rsidRPr="00CA241D">
        <w:rPr>
          <w:rFonts w:ascii="Arial" w:hAnsi="Arial" w:cs="Arial"/>
          <w:color w:val="000000"/>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CA241D">
        <w:rPr>
          <w:rFonts w:ascii="Arial" w:hAnsi="Arial" w:cs="Arial"/>
          <w:color w:val="000000"/>
        </w:rPr>
        <w:t>Pzp</w:t>
      </w:r>
      <w:proofErr w:type="spellEnd"/>
      <w:r w:rsidRPr="00CA241D">
        <w:rPr>
          <w:rFonts w:ascii="Arial" w:hAnsi="Arial" w:cs="Arial"/>
          <w:color w:val="000000"/>
        </w:rPr>
        <w:t>, chyba że wykonawca dokonał płatności należnych podatków, opłat lub składek na ubezpieczenia społeczne lub zdrowotne wraz z odsetkami lub grzywnami lub zawarł wiążące porozumienie w</w:t>
      </w:r>
      <w:r w:rsidR="00302DD8">
        <w:rPr>
          <w:rFonts w:ascii="Arial" w:hAnsi="Arial" w:cs="Arial"/>
          <w:color w:val="000000"/>
        </w:rPr>
        <w:t> </w:t>
      </w:r>
      <w:r w:rsidRPr="00CA241D">
        <w:rPr>
          <w:rFonts w:ascii="Arial" w:hAnsi="Arial" w:cs="Arial"/>
          <w:color w:val="000000"/>
        </w:rPr>
        <w:t>sprawie spłaty tych należności.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3. Wykluczenie wykonawcy następuje jeżeli nie upłynął okres określony zgodnie z art. 24 ust. 7 </w:t>
      </w:r>
      <w:r w:rsidRPr="00CA241D">
        <w:rPr>
          <w:rFonts w:ascii="Arial" w:hAnsi="Arial" w:cs="Arial"/>
          <w:color w:val="000000"/>
        </w:rPr>
        <w:lastRenderedPageBreak/>
        <w:t xml:space="preserve">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4. Wykonawca podlegający wykluczeniu na podstawie art. 24 ust. 1 pkt. 13 i 14 oraz pkt. 16-20 </w:t>
      </w:r>
      <w:r w:rsidRPr="00CA241D">
        <w:rPr>
          <w:rFonts w:ascii="Arial" w:hAnsi="Arial" w:cs="Arial"/>
          <w:color w:val="000000"/>
          <w:highlight w:val="white"/>
        </w:rPr>
        <w:t xml:space="preserve"> </w:t>
      </w:r>
      <w:r w:rsidRPr="00CA241D">
        <w:rPr>
          <w:rFonts w:ascii="Arial" w:hAnsi="Arial" w:cs="Arial"/>
          <w:color w:val="000000"/>
        </w:rPr>
        <w:t xml:space="preserve"> lub na podstawie pkt. VI. 2 niniejszej specyfikacji istotnych warunków zamówienia może zgodnie z art. 24 ust. 8 ustawy </w:t>
      </w:r>
      <w:proofErr w:type="spellStart"/>
      <w:r w:rsidRPr="00CA241D">
        <w:rPr>
          <w:rFonts w:ascii="Arial" w:hAnsi="Arial" w:cs="Arial"/>
          <w:color w:val="000000"/>
        </w:rPr>
        <w:t>Pzp</w:t>
      </w:r>
      <w:proofErr w:type="spellEnd"/>
      <w:r w:rsidRPr="00CA241D">
        <w:rPr>
          <w:rFonts w:ascii="Arial" w:hAnsi="Arial" w:cs="Arial"/>
          <w:color w:val="000000"/>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w:t>
      </w:r>
      <w:r w:rsidR="009A53F1">
        <w:rPr>
          <w:rFonts w:ascii="Arial" w:hAnsi="Arial" w:cs="Arial"/>
          <w:color w:val="000000"/>
        </w:rPr>
        <w:t> </w:t>
      </w:r>
      <w:r w:rsidRPr="00CA241D">
        <w:rPr>
          <w:rFonts w:ascii="Arial" w:hAnsi="Arial" w:cs="Arial"/>
          <w:color w:val="000000"/>
        </w:rPr>
        <w:t>szczególnych okoliczności czynu wykonawcy.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6. Ofertę wykonawcy wykluczonego uznaje się za odrzuconą. Zamawiający może wykluczyć Wykonawcę na każdym etapie postępowania o udzielenie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7. W terminie 3 dni od przekazania </w:t>
      </w:r>
      <w:r w:rsidRPr="00CA241D">
        <w:rPr>
          <w:rFonts w:ascii="Arial" w:hAnsi="Arial" w:cs="Arial"/>
          <w:i/>
          <w:iCs/>
          <w:color w:val="000000"/>
        </w:rPr>
        <w:t>Informacji o treści złożonych ofert</w:t>
      </w:r>
      <w:r w:rsidRPr="00CA241D">
        <w:rPr>
          <w:rFonts w:ascii="Arial" w:hAnsi="Arial" w:cs="Arial"/>
          <w:color w:val="000000"/>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8. Zamawiający odrzuca ofertę, jeżeli:</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 jest niezgodną z ustawą.</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2)jej treść nie odpowiada treści specyfikacji istotnych warunków zamówienia, z</w:t>
      </w:r>
      <w:r>
        <w:rPr>
          <w:rFonts w:ascii="Arial" w:hAnsi="Arial" w:cs="Arial"/>
          <w:color w:val="000000"/>
        </w:rPr>
        <w:t> </w:t>
      </w:r>
      <w:r w:rsidRPr="00CA241D">
        <w:rPr>
          <w:rFonts w:ascii="Arial" w:hAnsi="Arial" w:cs="Arial"/>
          <w:color w:val="000000"/>
        </w:rPr>
        <w:t xml:space="preserve">zastrzeżeniem art. 87 ust. 2 pkt. 3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3) jej złożenie stanowi czyn nieuczciwej konkurencji w rozumieniu przepisów o</w:t>
      </w:r>
      <w:r>
        <w:rPr>
          <w:rFonts w:ascii="Arial" w:hAnsi="Arial" w:cs="Arial"/>
          <w:color w:val="000000"/>
        </w:rPr>
        <w:t> </w:t>
      </w:r>
      <w:r w:rsidRPr="00CA241D">
        <w:rPr>
          <w:rFonts w:ascii="Arial" w:hAnsi="Arial" w:cs="Arial"/>
          <w:color w:val="000000"/>
        </w:rPr>
        <w:t>zwalczaniu nieuczciwej konkurencji.</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4) jest ofertą, która zawiera rażąco niską cenę lub koszt w stosunku do przedmiotu zamówienia.</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5) została złożona przez wykonawcę wykluczonego z udziału w postępowaniu o</w:t>
      </w:r>
      <w:r>
        <w:rPr>
          <w:rFonts w:ascii="Arial" w:hAnsi="Arial" w:cs="Arial"/>
          <w:color w:val="000000"/>
        </w:rPr>
        <w:t> </w:t>
      </w:r>
      <w:r w:rsidRPr="00CA241D">
        <w:rPr>
          <w:rFonts w:ascii="Arial" w:hAnsi="Arial" w:cs="Arial"/>
          <w:color w:val="000000"/>
        </w:rPr>
        <w:t>udzielenie zamówienia.</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6) zawiera błędy w obliczeniu ceny lub kosztu.</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 xml:space="preserve">7) wykonawca w terminie 3 dni od dnia doręczenia zawiadomienia nie zgodził się na poprawienie omyłki, o której mowa w art. 87 ust. 2 pkt. 3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8) jest nieważna na podstawie odrębnych przepisów,</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 xml:space="preserve">10) wykonawca nie wyraził zgody, o której mowa w art. 85 ust. 2 ustawy </w:t>
      </w:r>
      <w:proofErr w:type="spellStart"/>
      <w:r w:rsidRPr="00CA241D">
        <w:rPr>
          <w:rFonts w:ascii="Arial" w:hAnsi="Arial" w:cs="Arial"/>
          <w:color w:val="000000"/>
        </w:rPr>
        <w:t>Pzp</w:t>
      </w:r>
      <w:proofErr w:type="spellEnd"/>
      <w:r w:rsidRPr="00CA241D">
        <w:rPr>
          <w:rFonts w:ascii="Arial" w:hAnsi="Arial" w:cs="Arial"/>
          <w:color w:val="000000"/>
        </w:rPr>
        <w:t>, na przedłużenie terminu związania ofertą;</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 xml:space="preserve">11) jej przyjęcie naruszałoby bezpieczeństwo publiczne lub istotny interes bezpieczeństwa państwa, a tego bezpieczeństwa lub interesu nie można zagwarantować w inny sposób. </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12) wadium nie zosta</w:t>
      </w:r>
      <w:r w:rsidRPr="00CA241D">
        <w:rPr>
          <w:rFonts w:ascii="Arial" w:hAnsi="Arial" w:cs="Arial"/>
          <w:color w:val="000000"/>
          <w:highlight w:val="white"/>
        </w:rPr>
        <w:t>ło wniesione lub zostało wniesione w sposób nieprawidłowy, jeżeli zamawiający żądał wniesienia wadium</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9. Ocena spełnienia warunków udziału w postępowaniu oraz niepodleganie wykluczeniu dokonywana będzie w oparciu o złożone przez wykonawcę w niniejszym postępowaniu </w:t>
      </w:r>
      <w:r w:rsidRPr="00CA241D">
        <w:rPr>
          <w:rFonts w:ascii="Arial" w:hAnsi="Arial" w:cs="Arial"/>
          <w:color w:val="000000"/>
        </w:rPr>
        <w:lastRenderedPageBreak/>
        <w:t>oświadczenia oraz dokumenty.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VII. Wykaz oświadczeń lub dokumentów, potwierdzających spełnianie warunków udziału w</w:t>
      </w:r>
      <w:r w:rsidR="009A53F1">
        <w:rPr>
          <w:rFonts w:ascii="Arial" w:hAnsi="Arial" w:cs="Arial"/>
          <w:b/>
          <w:bCs/>
          <w:color w:val="000000"/>
        </w:rPr>
        <w:t> </w:t>
      </w:r>
      <w:r w:rsidRPr="00CA241D">
        <w:rPr>
          <w:rFonts w:ascii="Arial" w:hAnsi="Arial" w:cs="Arial"/>
          <w:b/>
          <w:bCs/>
          <w:color w:val="000000"/>
        </w:rPr>
        <w:t xml:space="preserve">postępowaniu oraz brak podstaw wykluczenia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Na ofertę składają się następujące dokumenty i załączniki:</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 Formularz ofertowy - wypełniony i podpisany przez wykonawcę</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3) Dokument o kt</w:t>
      </w:r>
      <w:r w:rsidRPr="00CA241D">
        <w:rPr>
          <w:rFonts w:ascii="Arial" w:hAnsi="Arial" w:cs="Arial"/>
          <w:color w:val="000000"/>
          <w:highlight w:val="white"/>
        </w:rPr>
        <w:t xml:space="preserve">órym mowa w pkt. V.3. </w:t>
      </w:r>
      <w:proofErr w:type="spellStart"/>
      <w:r w:rsidRPr="00CA241D">
        <w:rPr>
          <w:rFonts w:ascii="Arial" w:hAnsi="Arial" w:cs="Arial"/>
          <w:color w:val="000000"/>
          <w:highlight w:val="white"/>
        </w:rPr>
        <w:t>ppkt</w:t>
      </w:r>
      <w:proofErr w:type="spellEnd"/>
      <w:r w:rsidRPr="00CA241D">
        <w:rPr>
          <w:rFonts w:ascii="Arial" w:hAnsi="Arial" w:cs="Arial"/>
          <w:color w:val="000000"/>
          <w:highlight w:val="white"/>
        </w:rPr>
        <w:t>. 2) jeżeli Wykonawca w celu potwierdzenia spełniania warunków udziału w postępowaniu polega na zdolnościach technicznych lub zawodowych lub sytuacji finansowej lub ekonomicznej innych podmiotów.</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W celu wykazania braku podstaw wykluczenia z post</w:t>
      </w:r>
      <w:r w:rsidRPr="00CA241D">
        <w:rPr>
          <w:rFonts w:ascii="Arial" w:hAnsi="Arial" w:cs="Arial"/>
          <w:color w:val="000000"/>
          <w:highlight w:val="white"/>
        </w:rPr>
        <w:t xml:space="preserve">ępowania o udzielenie zamówienia na podstawie okoliczności, o których mowa w art. 24 ust 1 </w:t>
      </w:r>
      <w:r w:rsidRPr="00CA241D">
        <w:rPr>
          <w:rFonts w:ascii="Arial" w:hAnsi="Arial" w:cs="Arial"/>
          <w:color w:val="000000"/>
        </w:rPr>
        <w:t xml:space="preserve">i 5 ustawy </w:t>
      </w:r>
      <w:proofErr w:type="spellStart"/>
      <w:r w:rsidRPr="00CA241D">
        <w:rPr>
          <w:rFonts w:ascii="Arial" w:hAnsi="Arial" w:cs="Arial"/>
          <w:color w:val="000000"/>
        </w:rPr>
        <w:t>Pzp</w:t>
      </w:r>
      <w:proofErr w:type="spellEnd"/>
      <w:r w:rsidRPr="00CA241D">
        <w:rPr>
          <w:rFonts w:ascii="Arial" w:hAnsi="Arial" w:cs="Arial"/>
          <w:color w:val="000000"/>
        </w:rPr>
        <w:t xml:space="preserve"> należy na wezwanie zamawiającego, pod rygorem wykluczenia z postępowania, złożyć w wyznaczonym przez Zamawiającego terminie następujące oświadczenia i dokumenty:</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2</w:t>
      </w:r>
      <w:r w:rsidRPr="00CA241D">
        <w:rPr>
          <w:rFonts w:ascii="Arial" w:hAnsi="Arial" w:cs="Arial"/>
          <w:color w:val="000000"/>
          <w:highlight w:val="white"/>
        </w:rPr>
        <w:t>)</w:t>
      </w:r>
      <w:r w:rsidRPr="00CA241D">
        <w:rPr>
          <w:rFonts w:ascii="Arial" w:hAnsi="Arial" w:cs="Arial"/>
          <w:color w:val="000000"/>
        </w:rPr>
        <w:t xml:space="preserve">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3</w:t>
      </w:r>
      <w:r w:rsidRPr="00CA241D">
        <w:rPr>
          <w:rFonts w:ascii="Arial" w:hAnsi="Arial" w:cs="Arial"/>
          <w:color w:val="000000"/>
          <w:highlight w:val="white"/>
        </w:rPr>
        <w:t>)</w:t>
      </w:r>
      <w:r w:rsidRPr="00CA241D">
        <w:rPr>
          <w:rFonts w:ascii="Arial" w:hAnsi="Arial" w:cs="Arial"/>
          <w:color w:val="000000"/>
        </w:rPr>
        <w:t xml:space="preserve">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w:t>
      </w:r>
      <w:r w:rsidR="009A53F1">
        <w:rPr>
          <w:rFonts w:ascii="Arial" w:hAnsi="Arial" w:cs="Arial"/>
          <w:color w:val="000000"/>
        </w:rPr>
        <w:t> </w:t>
      </w:r>
      <w:r w:rsidRPr="00CA241D">
        <w:rPr>
          <w:rFonts w:ascii="Arial" w:hAnsi="Arial" w:cs="Arial"/>
          <w:color w:val="000000"/>
        </w:rPr>
        <w:t>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w:t>
      </w:r>
      <w:r w:rsidRPr="00CA241D">
        <w:rPr>
          <w:rFonts w:ascii="Arial" w:hAnsi="Arial" w:cs="Arial"/>
          <w:color w:val="000000"/>
          <w:highlight w:val="white"/>
        </w:rPr>
        <w:t>0)</w:t>
      </w:r>
      <w:r w:rsidRPr="00CA241D">
        <w:rPr>
          <w:rFonts w:ascii="Arial" w:hAnsi="Arial" w:cs="Arial"/>
          <w:color w:val="000000"/>
        </w:rPr>
        <w:t xml:space="preserve"> oświadczenie wykonawcy o przynależności albo braku przynależności do tej samej grupy kapitałowej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FE53F9" w:rsidRDefault="00C22ECC" w:rsidP="00C22ECC">
      <w:pPr>
        <w:widowControl w:val="0"/>
        <w:autoSpaceDE w:val="0"/>
        <w:autoSpaceDN w:val="0"/>
        <w:adjustRightInd w:val="0"/>
        <w:spacing w:after="0" w:line="240" w:lineRule="auto"/>
        <w:jc w:val="both"/>
        <w:rPr>
          <w:rFonts w:ascii="Arial" w:hAnsi="Arial" w:cs="Arial"/>
          <w:highlight w:val="white"/>
        </w:rPr>
      </w:pPr>
      <w:r w:rsidRPr="00FE53F9">
        <w:rPr>
          <w:rFonts w:ascii="Arial" w:hAnsi="Arial" w:cs="Arial"/>
        </w:rPr>
        <w:t>4. W celu oceny spe</w:t>
      </w:r>
      <w:r w:rsidRPr="00FE53F9">
        <w:rPr>
          <w:rFonts w:ascii="Arial" w:hAnsi="Arial" w:cs="Arial"/>
          <w:highlight w:val="white"/>
        </w:rPr>
        <w:t xml:space="preserve">łnienia przez wykonawcę warunków, o których mowa w art. 22 ust. 1b pkt. 2) ustawy </w:t>
      </w:r>
      <w:proofErr w:type="spellStart"/>
      <w:r w:rsidRPr="00FE53F9">
        <w:rPr>
          <w:rFonts w:ascii="Arial" w:hAnsi="Arial" w:cs="Arial"/>
          <w:highlight w:val="white"/>
        </w:rPr>
        <w:t>Pzp</w:t>
      </w:r>
      <w:proofErr w:type="spellEnd"/>
      <w:r w:rsidRPr="00FE53F9">
        <w:rPr>
          <w:rFonts w:ascii="Arial" w:hAnsi="Arial" w:cs="Arial"/>
          <w:highlight w:val="white"/>
        </w:rPr>
        <w:t>, należy na wezwanie zamawiającego, pod rygorem wykluczenia z postępowania, złożyć w wyznaczonym przez Zamawiającego terminie następujące oświadczenia i dokumenty:</w:t>
      </w:r>
    </w:p>
    <w:p w:rsidR="00C22ECC" w:rsidRPr="00FE53F9" w:rsidRDefault="00C22ECC" w:rsidP="00C22ECC">
      <w:pPr>
        <w:widowControl w:val="0"/>
        <w:autoSpaceDE w:val="0"/>
        <w:autoSpaceDN w:val="0"/>
        <w:adjustRightInd w:val="0"/>
        <w:spacing w:after="0" w:line="240" w:lineRule="auto"/>
        <w:jc w:val="both"/>
        <w:rPr>
          <w:rFonts w:ascii="Arial" w:hAnsi="Arial" w:cs="Arial"/>
        </w:rPr>
      </w:pPr>
    </w:p>
    <w:p w:rsidR="00C22ECC" w:rsidRPr="00FE53F9" w:rsidRDefault="00C22ECC" w:rsidP="00C22ECC">
      <w:pPr>
        <w:widowControl w:val="0"/>
        <w:autoSpaceDE w:val="0"/>
        <w:autoSpaceDN w:val="0"/>
        <w:adjustRightInd w:val="0"/>
        <w:spacing w:after="0" w:line="240" w:lineRule="auto"/>
        <w:ind w:left="720"/>
        <w:jc w:val="both"/>
        <w:rPr>
          <w:rFonts w:ascii="Arial" w:hAnsi="Arial" w:cs="Arial"/>
        </w:rPr>
      </w:pPr>
      <w:r w:rsidRPr="00FE53F9">
        <w:rPr>
          <w:rFonts w:ascii="Arial" w:hAnsi="Arial" w:cs="Arial"/>
        </w:rPr>
        <w:t>3</w:t>
      </w:r>
      <w:r w:rsidRPr="00FE53F9">
        <w:rPr>
          <w:rFonts w:ascii="Arial" w:hAnsi="Arial" w:cs="Arial"/>
          <w:highlight w:val="white"/>
        </w:rPr>
        <w:t>)</w:t>
      </w:r>
      <w:r w:rsidRPr="00FE53F9">
        <w:rPr>
          <w:rFonts w:ascii="Arial" w:hAnsi="Arial" w:cs="Arial"/>
        </w:rPr>
        <w:t xml:space="preserve"> informacja banku lub spółdzielczej kasy oszczędnościowo-kredytowej potwierdzającej wysokość posiadanych środków finansowych lub zdolność kredytową wykonawcy, w okresie nie wcześniejszym niż 1 miesiąc przed upływem terminu składania ofert,</w:t>
      </w:r>
    </w:p>
    <w:p w:rsidR="00C22ECC" w:rsidRPr="00FE53F9" w:rsidRDefault="00C22ECC" w:rsidP="00C22ECC">
      <w:pPr>
        <w:widowControl w:val="0"/>
        <w:autoSpaceDE w:val="0"/>
        <w:autoSpaceDN w:val="0"/>
        <w:adjustRightInd w:val="0"/>
        <w:spacing w:after="0" w:line="240" w:lineRule="auto"/>
        <w:ind w:left="720"/>
        <w:jc w:val="both"/>
        <w:rPr>
          <w:rFonts w:ascii="Arial" w:hAnsi="Arial" w:cs="Arial"/>
        </w:rPr>
      </w:pPr>
      <w:r w:rsidRPr="00FE53F9">
        <w:rPr>
          <w:rFonts w:ascii="Arial" w:hAnsi="Arial" w:cs="Arial"/>
          <w:highlight w:val="white"/>
        </w:rPr>
        <w:t xml:space="preserve">na kwotę co najmniej </w:t>
      </w:r>
      <w:r w:rsidR="009F6509" w:rsidRPr="00FE53F9">
        <w:rPr>
          <w:rFonts w:ascii="Arial" w:hAnsi="Arial" w:cs="Arial"/>
          <w:highlight w:val="white"/>
        </w:rPr>
        <w:t>1</w:t>
      </w:r>
      <w:r w:rsidRPr="00FE53F9">
        <w:rPr>
          <w:rFonts w:ascii="Arial" w:hAnsi="Arial" w:cs="Arial"/>
          <w:highlight w:val="white"/>
        </w:rPr>
        <w:t xml:space="preserve"> mln zł</w:t>
      </w:r>
      <w:r w:rsidRPr="00FE53F9">
        <w:rPr>
          <w:rFonts w:ascii="Arial" w:hAnsi="Arial" w:cs="Arial"/>
        </w:rPr>
        <w:t xml:space="preserve">. </w:t>
      </w:r>
    </w:p>
    <w:p w:rsidR="00C22ECC" w:rsidRPr="00FE53F9" w:rsidRDefault="00C22ECC" w:rsidP="00C22ECC">
      <w:pPr>
        <w:widowControl w:val="0"/>
        <w:autoSpaceDE w:val="0"/>
        <w:autoSpaceDN w:val="0"/>
        <w:adjustRightInd w:val="0"/>
        <w:spacing w:after="0" w:line="240" w:lineRule="auto"/>
        <w:ind w:left="720"/>
        <w:jc w:val="both"/>
        <w:rPr>
          <w:rFonts w:ascii="Arial" w:hAnsi="Arial" w:cs="Arial"/>
        </w:rPr>
      </w:pPr>
      <w:r w:rsidRPr="00FE53F9">
        <w:rPr>
          <w:rFonts w:ascii="Arial" w:hAnsi="Arial" w:cs="Arial"/>
        </w:rPr>
        <w:t>4</w:t>
      </w:r>
      <w:r w:rsidRPr="00FE53F9">
        <w:rPr>
          <w:rFonts w:ascii="Arial" w:hAnsi="Arial" w:cs="Arial"/>
          <w:highlight w:val="white"/>
        </w:rPr>
        <w:t>)</w:t>
      </w:r>
      <w:r w:rsidRPr="00FE53F9">
        <w:rPr>
          <w:rFonts w:ascii="Arial" w:hAnsi="Arial" w:cs="Arial"/>
        </w:rPr>
        <w:t xml:space="preserve"> dokumenty potwierdzające, że wykonawca jest ubezpieczony od odpowiedzialności cywilnej w zakresie prowadzonej działalności związanej z przedmiotem zamówienia na sumę gwarancyjną </w:t>
      </w:r>
      <w:r w:rsidR="00826808" w:rsidRPr="00FE53F9">
        <w:rPr>
          <w:rFonts w:ascii="Arial" w:hAnsi="Arial" w:cs="Arial"/>
        </w:rPr>
        <w:t>nie mniejsz</w:t>
      </w:r>
      <w:r w:rsidR="00FE53F9">
        <w:rPr>
          <w:rFonts w:ascii="Arial" w:hAnsi="Arial" w:cs="Arial"/>
        </w:rPr>
        <w:t>ą</w:t>
      </w:r>
      <w:r w:rsidR="00826808" w:rsidRPr="00FE53F9">
        <w:rPr>
          <w:rFonts w:ascii="Arial" w:hAnsi="Arial" w:cs="Arial"/>
        </w:rPr>
        <w:t xml:space="preserve"> niż 1 mln zł.</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5</w:t>
      </w:r>
      <w:r>
        <w:rPr>
          <w:rFonts w:ascii="Arial" w:hAnsi="Arial" w:cs="Arial"/>
          <w:color w:val="000000"/>
        </w:rPr>
        <w:t>.</w:t>
      </w:r>
      <w:r w:rsidRPr="00CA241D">
        <w:rPr>
          <w:rFonts w:ascii="Arial" w:hAnsi="Arial" w:cs="Arial"/>
          <w:color w:val="000000"/>
        </w:rPr>
        <w:t xml:space="preserve">W celu oceny spełnienia przez wykonawcę warunków, o których mowa w art. 22 ust. 1b pkt. 3) ustawy </w:t>
      </w:r>
      <w:proofErr w:type="spellStart"/>
      <w:r w:rsidRPr="00CA241D">
        <w:rPr>
          <w:rFonts w:ascii="Arial" w:hAnsi="Arial" w:cs="Arial"/>
          <w:color w:val="000000"/>
        </w:rPr>
        <w:t>Pzp</w:t>
      </w:r>
      <w:proofErr w:type="spellEnd"/>
      <w:r w:rsidRPr="00CA241D">
        <w:rPr>
          <w:rFonts w:ascii="Arial" w:hAnsi="Arial" w:cs="Arial"/>
          <w:color w:val="000000"/>
        </w:rPr>
        <w:t xml:space="preserve">, należy na wezwanie zamawiającego, pod rygorem wykluczenia z postępowania, </w:t>
      </w:r>
      <w:r w:rsidRPr="00CA241D">
        <w:rPr>
          <w:rFonts w:ascii="Arial" w:hAnsi="Arial" w:cs="Arial"/>
          <w:color w:val="000000"/>
        </w:rPr>
        <w:lastRenderedPageBreak/>
        <w:t>złożyć w wyznaczonym przez Zamawiającego terminie następujące oświadczenia i dokumenty:</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highlight w:val="white"/>
        </w:rPr>
        <w:t xml:space="preserve"> </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  wykaz robót budowlanych wykonanych nie wcze</w:t>
      </w:r>
      <w:r w:rsidRPr="00CA241D">
        <w:rPr>
          <w:rFonts w:ascii="Arial" w:hAnsi="Arial" w:cs="Arial"/>
          <w:color w:val="000000"/>
          <w:highlight w:val="white"/>
        </w:rPr>
        <w:t xml:space="preserve">śniej niż w okresie ostatnich 5 lat przed upływem terminu składania ofert, a jeżeli okres prowadzenia działalności jest krótszy </w:t>
      </w:r>
      <w:r w:rsidR="009A53F1">
        <w:rPr>
          <w:rFonts w:ascii="Arial" w:hAnsi="Arial" w:cs="Arial"/>
          <w:color w:val="000000"/>
          <w:highlight w:val="white"/>
        </w:rPr>
        <w:t>–</w:t>
      </w:r>
      <w:r w:rsidRPr="00CA241D">
        <w:rPr>
          <w:rFonts w:ascii="Arial" w:hAnsi="Arial" w:cs="Arial"/>
          <w:color w:val="000000"/>
          <w:highlight w:val="white"/>
        </w:rPr>
        <w:t xml:space="preserve"> w</w:t>
      </w:r>
      <w:r w:rsidR="009A53F1">
        <w:rPr>
          <w:rFonts w:ascii="Arial" w:hAnsi="Arial" w:cs="Arial"/>
          <w:color w:val="000000"/>
          <w:highlight w:val="white"/>
        </w:rPr>
        <w:t> </w:t>
      </w:r>
      <w:r w:rsidRPr="00CA241D">
        <w:rPr>
          <w:rFonts w:ascii="Arial" w:hAnsi="Arial" w:cs="Arial"/>
          <w:color w:val="000000"/>
          <w:highlight w:val="white"/>
        </w:rPr>
        <w:t>tym okresie, wraz z podaniem ich rodzaju, wartości, daty, miejsca wykonania i</w:t>
      </w:r>
      <w:r w:rsidR="009A53F1">
        <w:rPr>
          <w:rFonts w:ascii="Arial" w:hAnsi="Arial" w:cs="Arial"/>
          <w:color w:val="000000"/>
          <w:highlight w:val="white"/>
        </w:rPr>
        <w:t> </w:t>
      </w:r>
      <w:r w:rsidRPr="00CA241D">
        <w:rPr>
          <w:rFonts w:ascii="Arial" w:hAnsi="Arial" w:cs="Arial"/>
          <w:color w:val="000000"/>
          <w:highlight w:val="white"/>
        </w:rPr>
        <w:t>podmiotów, na rzecz których roboty te zostały wykonane, z załączeniem dowodów określających czy te roboty budowlane zostały wykonane należycie, w szczególności informacji o tym czy roboty zostały wykonane zgodnie z przepisami prawa budowlanego i</w:t>
      </w:r>
      <w:r>
        <w:rPr>
          <w:rFonts w:ascii="Arial" w:hAnsi="Arial" w:cs="Arial"/>
          <w:color w:val="000000"/>
          <w:highlight w:val="white"/>
        </w:rPr>
        <w:t> </w:t>
      </w:r>
      <w:r w:rsidRPr="00CA241D">
        <w:rPr>
          <w:rFonts w:ascii="Arial" w:hAnsi="Arial" w:cs="Arial"/>
          <w:color w:val="000000"/>
          <w:highlight w:val="white"/>
        </w:rPr>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9</w:t>
      </w:r>
      <w:r w:rsidRPr="00CA241D">
        <w:rPr>
          <w:rFonts w:ascii="Arial" w:hAnsi="Arial" w:cs="Arial"/>
          <w:color w:val="000000"/>
          <w:highlight w:val="white"/>
        </w:rPr>
        <w:t>)</w:t>
      </w:r>
      <w:r w:rsidRPr="00CA241D">
        <w:rPr>
          <w:rFonts w:ascii="Arial" w:hAnsi="Arial" w:cs="Arial"/>
          <w:color w:val="000000"/>
        </w:rPr>
        <w:t xml:space="preserve">  wykaz osób, skierowanych przez wykonawcę do realizacji zamówienia publicznego, w</w:t>
      </w:r>
      <w:r>
        <w:rPr>
          <w:rFonts w:ascii="Arial" w:hAnsi="Arial" w:cs="Arial"/>
          <w:color w:val="000000"/>
        </w:rPr>
        <w:t> </w:t>
      </w:r>
      <w:r w:rsidRPr="00CA241D">
        <w:rPr>
          <w:rFonts w:ascii="Arial" w:hAnsi="Arial" w:cs="Arial"/>
          <w:color w:val="00000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w:t>
      </w:r>
      <w:r w:rsidR="000839C4">
        <w:rPr>
          <w:rFonts w:ascii="Arial" w:hAnsi="Arial" w:cs="Arial"/>
          <w:color w:val="000000"/>
        </w:rPr>
        <w:t>ch</w:t>
      </w:r>
      <w:r w:rsidRPr="00CA241D">
        <w:rPr>
          <w:rFonts w:ascii="Arial" w:hAnsi="Arial" w:cs="Arial"/>
          <w:color w:val="000000"/>
        </w:rPr>
        <w:t xml:space="preserve"> czynności oraz informacją o</w:t>
      </w:r>
      <w:r w:rsidR="009A53F1">
        <w:rPr>
          <w:rFonts w:ascii="Arial" w:hAnsi="Arial" w:cs="Arial"/>
          <w:color w:val="000000"/>
        </w:rPr>
        <w:t> </w:t>
      </w:r>
      <w:r w:rsidRPr="00CA241D">
        <w:rPr>
          <w:rFonts w:ascii="Arial" w:hAnsi="Arial" w:cs="Arial"/>
          <w:color w:val="000000"/>
        </w:rPr>
        <w:t>podstawie do dysponowania tymi osobami.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6</w:t>
      </w:r>
      <w:r>
        <w:rPr>
          <w:rFonts w:ascii="Arial" w:hAnsi="Arial" w:cs="Arial"/>
          <w:color w:val="000000"/>
        </w:rPr>
        <w:t>.</w:t>
      </w:r>
      <w:r w:rsidRPr="00CA241D">
        <w:rPr>
          <w:rFonts w:ascii="Arial" w:hAnsi="Arial" w:cs="Arial"/>
          <w:color w:val="000000"/>
        </w:rPr>
        <w:t xml:space="preserve"> Dokumenty i oświadczenia wymienione w pkt. </w:t>
      </w:r>
      <w:r>
        <w:rPr>
          <w:rFonts w:ascii="Arial" w:hAnsi="Arial" w:cs="Arial"/>
          <w:color w:val="000000"/>
          <w:highlight w:val="white"/>
        </w:rPr>
        <w:t>VII.2,</w:t>
      </w:r>
      <w:r w:rsidRPr="00CA241D">
        <w:rPr>
          <w:rFonts w:ascii="Arial" w:hAnsi="Arial" w:cs="Arial"/>
          <w:color w:val="000000"/>
          <w:highlight w:val="white"/>
        </w:rPr>
        <w:t xml:space="preserve"> VII.4, VII.5</w:t>
      </w:r>
      <w:r w:rsidRPr="00CA241D">
        <w:rPr>
          <w:rFonts w:ascii="Arial" w:hAnsi="Arial" w:cs="Arial"/>
          <w:color w:val="000000"/>
        </w:rPr>
        <w:t xml:space="preserve"> nie są dołączane do oferty.</w:t>
      </w:r>
    </w:p>
    <w:p w:rsidR="00C22ECC"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7</w:t>
      </w:r>
      <w:r w:rsidRPr="00CA241D">
        <w:rPr>
          <w:rFonts w:ascii="Arial" w:hAnsi="Arial" w:cs="Arial"/>
          <w:color w:val="000000"/>
        </w:rPr>
        <w:t>. Postanowienia dotyczące składania dokumentów przez Wykonawców mających siedzibę lub miejsce zamieszkania poza terytorium Rzeczypospolitej Polskiej</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1) Wykonawca, który ma siedzib</w:t>
      </w:r>
      <w:r w:rsidRPr="00CA241D">
        <w:rPr>
          <w:rFonts w:ascii="Arial" w:hAnsi="Arial" w:cs="Arial"/>
          <w:color w:val="000000"/>
          <w:highlight w:val="white"/>
        </w:rPr>
        <w:t>ę lub miejsce zamieszkania poza terytorium Rzeczpospolitej Polskiej, zamiast dokumentu, o którym mowa w:</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 xml:space="preserve"> </w:t>
      </w:r>
      <w:r w:rsidRPr="00CA241D">
        <w:rPr>
          <w:rFonts w:ascii="Arial" w:hAnsi="Arial" w:cs="Arial"/>
          <w:color w:val="000000"/>
          <w:highlight w:val="white"/>
        </w:rPr>
        <w:t>b)</w:t>
      </w:r>
      <w:r w:rsidRPr="00CA241D">
        <w:rPr>
          <w:rFonts w:ascii="Arial" w:hAnsi="Arial" w:cs="Arial"/>
          <w:color w:val="000000"/>
        </w:rPr>
        <w:t xml:space="preserve"> punkcie VII.2 </w:t>
      </w:r>
      <w:proofErr w:type="spellStart"/>
      <w:r w:rsidRPr="00CA241D">
        <w:rPr>
          <w:rFonts w:ascii="Arial" w:hAnsi="Arial" w:cs="Arial"/>
          <w:color w:val="000000"/>
        </w:rPr>
        <w:t>ppkt</w:t>
      </w:r>
      <w:proofErr w:type="spellEnd"/>
      <w:r w:rsidRPr="00CA241D">
        <w:rPr>
          <w:rFonts w:ascii="Arial" w:hAnsi="Arial" w:cs="Arial"/>
          <w:color w:val="000000"/>
        </w:rPr>
        <w:t xml:space="preserve">. </w:t>
      </w:r>
      <w:r w:rsidRPr="00CA241D">
        <w:rPr>
          <w:rFonts w:ascii="Arial" w:hAnsi="Arial" w:cs="Arial"/>
          <w:color w:val="000000"/>
          <w:highlight w:val="white"/>
        </w:rPr>
        <w:t>2) i 3)</w:t>
      </w:r>
      <w:r w:rsidRPr="00CA241D">
        <w:rPr>
          <w:rFonts w:ascii="Arial" w:hAnsi="Arial" w:cs="Arial"/>
          <w:color w:val="000000"/>
        </w:rPr>
        <w:t xml:space="preserve"> składa dokument lub dokumenty, wystawione w kraju, w którym ma siedzibę lub miejsce zamieszkania, potwierdzające odpowiednio, że nie zalega z</w:t>
      </w:r>
      <w:r>
        <w:rPr>
          <w:rFonts w:ascii="Arial" w:hAnsi="Arial" w:cs="Arial"/>
          <w:color w:val="000000"/>
        </w:rPr>
        <w:t> </w:t>
      </w:r>
      <w:r w:rsidRPr="00CA241D">
        <w:rPr>
          <w:rFonts w:ascii="Arial" w:hAnsi="Arial" w:cs="Arial"/>
          <w:color w:val="000000"/>
        </w:rPr>
        <w:t>opłacaniem podatków, opłat, składek na ubezpieczenie społeczne lub zdrowotne albo że zawarł porozumienie z właściwym organem w sprawie spłat tych należności wraz z</w:t>
      </w:r>
      <w:r>
        <w:rPr>
          <w:rFonts w:ascii="Arial" w:hAnsi="Arial" w:cs="Arial"/>
          <w:color w:val="000000"/>
        </w:rPr>
        <w:t> </w:t>
      </w:r>
      <w:r w:rsidRPr="00CA241D">
        <w:rPr>
          <w:rFonts w:ascii="Arial" w:hAnsi="Arial" w:cs="Arial"/>
          <w:color w:val="000000"/>
        </w:rPr>
        <w:t>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2) Jeżeli w kraju, w którym wykonawca ma siedzibę lub miejsce zamieszkania lub w kraju, w</w:t>
      </w:r>
      <w:r>
        <w:rPr>
          <w:rFonts w:ascii="Arial" w:hAnsi="Arial" w:cs="Arial"/>
          <w:color w:val="000000"/>
        </w:rPr>
        <w:t> </w:t>
      </w:r>
      <w:r w:rsidRPr="00CA241D">
        <w:rPr>
          <w:rFonts w:ascii="Arial" w:hAnsi="Arial" w:cs="Arial"/>
          <w:color w:val="000000"/>
        </w:rPr>
        <w:t xml:space="preserve">którym miejsce zamieszkania mają osoby, których dotyczą dokumenty, wskazane w </w:t>
      </w:r>
      <w:proofErr w:type="spellStart"/>
      <w:r w:rsidRPr="00CA241D">
        <w:rPr>
          <w:rFonts w:ascii="Arial" w:hAnsi="Arial" w:cs="Arial"/>
          <w:color w:val="000000"/>
        </w:rPr>
        <w:t>ppkt</w:t>
      </w:r>
      <w:proofErr w:type="spellEnd"/>
      <w:r w:rsidRPr="00CA241D">
        <w:rPr>
          <w:rFonts w:ascii="Arial" w:hAnsi="Arial" w:cs="Arial"/>
          <w:color w:val="000000"/>
        </w:rPr>
        <w:t xml:space="preserve">. 1) a) nie wydaje się dokumentów, o których mowa w </w:t>
      </w:r>
      <w:proofErr w:type="spellStart"/>
      <w:r w:rsidRPr="00CA241D">
        <w:rPr>
          <w:rFonts w:ascii="Arial" w:hAnsi="Arial" w:cs="Arial"/>
          <w:color w:val="000000"/>
        </w:rPr>
        <w:t>ppkt</w:t>
      </w:r>
      <w:proofErr w:type="spellEnd"/>
      <w:r w:rsidRPr="00CA241D">
        <w:rPr>
          <w:rFonts w:ascii="Arial" w:hAnsi="Arial" w:cs="Arial"/>
          <w:color w:val="000000"/>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 xml:space="preserve">3) Wykonawca mający siedzibę na terytorium Rzeczypospolitej Polskiej, w odniesieniu do osób, które mają miejsce zamieszkania poza terytorium Rzeczypospolitej Polskiej, których dotyczą dokumenty wskazane w VII.2 </w:t>
      </w:r>
      <w:proofErr w:type="spellStart"/>
      <w:r w:rsidRPr="00CA241D">
        <w:rPr>
          <w:rFonts w:ascii="Arial" w:hAnsi="Arial" w:cs="Arial"/>
          <w:color w:val="000000"/>
        </w:rPr>
        <w:t>ppkt</w:t>
      </w:r>
      <w:proofErr w:type="spellEnd"/>
      <w:r w:rsidRPr="00CA241D">
        <w:rPr>
          <w:rFonts w:ascii="Arial" w:hAnsi="Arial" w:cs="Arial"/>
          <w:color w:val="000000"/>
        </w:rPr>
        <w:t xml:space="preserve">. 1), składa  dokumenty, o których mowa w </w:t>
      </w:r>
      <w:proofErr w:type="spellStart"/>
      <w:r w:rsidRPr="00CA241D">
        <w:rPr>
          <w:rFonts w:ascii="Arial" w:hAnsi="Arial" w:cs="Arial"/>
          <w:color w:val="000000"/>
        </w:rPr>
        <w:t>ppkt</w:t>
      </w:r>
      <w:proofErr w:type="spellEnd"/>
      <w:r w:rsidRPr="00CA241D">
        <w:rPr>
          <w:rFonts w:ascii="Arial" w:hAnsi="Arial" w:cs="Arial"/>
          <w:color w:val="000000"/>
        </w:rPr>
        <w:t xml:space="preserve">. 1) a) w zakresie określonym w art. 24 ust. 1 pkt 14 i 21 oraz ust. 5 pkt 6 ustawy. </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 xml:space="preserve">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w:t>
      </w:r>
      <w:r w:rsidRPr="00CA241D">
        <w:rPr>
          <w:rFonts w:ascii="Arial" w:hAnsi="Arial" w:cs="Arial"/>
          <w:color w:val="000000"/>
        </w:rPr>
        <w:lastRenderedPageBreak/>
        <w:t>organem samorządu zawodowego lub gospodarczego. Dokument ten winien być wystawiony nie wcześniej niż 6 miesięcy przed terminem składania ofert.</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8</w:t>
      </w:r>
      <w:r w:rsidR="00244C4D">
        <w:rPr>
          <w:rFonts w:ascii="Arial" w:hAnsi="Arial" w:cs="Arial"/>
          <w:color w:val="000000"/>
        </w:rPr>
        <w:t>.</w:t>
      </w:r>
      <w:r w:rsidRPr="00CA241D">
        <w:rPr>
          <w:rFonts w:ascii="Arial" w:hAnsi="Arial" w:cs="Arial"/>
          <w:color w:val="000000"/>
        </w:rPr>
        <w:t xml:space="preserve"> W przypadku, kiedy ofertę składają wykonawcy wspólnie ubiegający się o udzielenie zamówienia (konsorcjum / spółka cywilna), musi ona spełniać następujące warunki: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1) Oferta winna być podpisana przez ustanowionego pełnomocnika do reprezentowania w</w:t>
      </w:r>
      <w:r>
        <w:rPr>
          <w:rFonts w:ascii="Arial" w:hAnsi="Arial" w:cs="Arial"/>
          <w:color w:val="000000"/>
        </w:rPr>
        <w:t> </w:t>
      </w:r>
      <w:r w:rsidRPr="00CA241D">
        <w:rPr>
          <w:rFonts w:ascii="Arial" w:hAnsi="Arial" w:cs="Arial"/>
          <w:color w:val="000000"/>
        </w:rPr>
        <w:t>postępowaniu lub do reprezentowania w postępowaniu i zawarcia umowy.</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9.</w:t>
      </w:r>
      <w:r w:rsidRPr="00CA241D">
        <w:rPr>
          <w:rFonts w:ascii="Arial" w:hAnsi="Arial" w:cs="Arial"/>
          <w:b/>
          <w:bCs/>
          <w:color w:val="000000"/>
        </w:rPr>
        <w:t xml:space="preserve"> </w:t>
      </w:r>
      <w:r w:rsidRPr="00CA241D">
        <w:rPr>
          <w:rFonts w:ascii="Arial" w:hAnsi="Arial" w:cs="Arial"/>
          <w:color w:val="000000"/>
        </w:rPr>
        <w:t>Postanowienia dotyczące składanych w niniejszym postępowaniu dokumentów i oświadczeń:</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1) Oświadczenia Wykonawcy, Podmiotów udostępniających zasoby, Podwykonawców składane są w oryginale, podpisane przez osoby uprawnione do reprezentowania ww. podmiotów.</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2) Dokumenty, inne niż oświadczenia, składane są w oryginale lub kopii potwierdzonej za zgodność z oryginałem, podpisane przez osoby uprawnione do reprezentowania.</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4) Poświadczenie za zgodność z oryginałem następuje w formie pisemnej lub w formie elektronicznej .</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5) Oferta, wszystkie wymagane załączniki, składane dokumenty oraz oświadczenia podpisane przez upoważnionego przedstawiciela wykonawcy wymagają załączenia właściwego pełnomocnictwa lub umocowania prawnego. Pełnomocnictwo należy złożyć w</w:t>
      </w:r>
      <w:r w:rsidR="009A53F1">
        <w:rPr>
          <w:rFonts w:ascii="Arial" w:hAnsi="Arial" w:cs="Arial"/>
          <w:color w:val="000000"/>
        </w:rPr>
        <w:t> </w:t>
      </w:r>
      <w:r w:rsidRPr="00CA241D">
        <w:rPr>
          <w:rFonts w:ascii="Arial" w:hAnsi="Arial" w:cs="Arial"/>
          <w:color w:val="000000"/>
        </w:rPr>
        <w:t>formie oryginału lub notarialnie poświadczonej kopii.</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6) Dokumenty sporządzone w języku obcym są składane wraz z tłumaczeniem na język polski.</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C22ECC" w:rsidRPr="00CA241D" w:rsidRDefault="00C22ECC" w:rsidP="00C22ECC">
      <w:pPr>
        <w:widowControl w:val="0"/>
        <w:autoSpaceDE w:val="0"/>
        <w:autoSpaceDN w:val="0"/>
        <w:adjustRightInd w:val="0"/>
        <w:spacing w:after="0" w:line="240" w:lineRule="auto"/>
        <w:ind w:left="426"/>
        <w:jc w:val="both"/>
        <w:rPr>
          <w:rFonts w:ascii="Arial" w:hAnsi="Arial" w:cs="Arial"/>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1</w:t>
      </w:r>
      <w:r>
        <w:rPr>
          <w:rFonts w:ascii="Arial" w:hAnsi="Arial" w:cs="Arial"/>
          <w:color w:val="000000"/>
        </w:rPr>
        <w:t>0.</w:t>
      </w:r>
      <w:r w:rsidRPr="00CA241D">
        <w:rPr>
          <w:rFonts w:ascii="Arial" w:hAnsi="Arial" w:cs="Arial"/>
          <w:color w:val="000000"/>
        </w:rPr>
        <w:t xml:space="preserve"> Postanowienia dotyczące dokumentów dot. Podmiotów udostępniających zasoby:</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VII.1. </w:t>
      </w:r>
      <w:proofErr w:type="spellStart"/>
      <w:r w:rsidRPr="00CA241D">
        <w:rPr>
          <w:rFonts w:ascii="Arial" w:hAnsi="Arial" w:cs="Arial"/>
          <w:color w:val="000000"/>
        </w:rPr>
        <w:t>ppkt</w:t>
      </w:r>
      <w:proofErr w:type="spellEnd"/>
      <w:r w:rsidRPr="00CA241D">
        <w:rPr>
          <w:rFonts w:ascii="Arial" w:hAnsi="Arial" w:cs="Arial"/>
          <w:color w:val="000000"/>
        </w:rPr>
        <w:t>. 2).</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C22ECC" w:rsidRPr="00CA241D" w:rsidRDefault="00C22ECC" w:rsidP="00C22ECC">
      <w:pPr>
        <w:widowControl w:val="0"/>
        <w:autoSpaceDE w:val="0"/>
        <w:autoSpaceDN w:val="0"/>
        <w:adjustRightInd w:val="0"/>
        <w:spacing w:after="0" w:line="240" w:lineRule="auto"/>
        <w:ind w:left="851"/>
        <w:jc w:val="both"/>
        <w:rPr>
          <w:rFonts w:ascii="Arial" w:hAnsi="Arial" w:cs="Arial"/>
          <w:color w:val="000000"/>
        </w:rPr>
      </w:pPr>
      <w:r w:rsidRPr="00CA241D">
        <w:rPr>
          <w:rFonts w:ascii="Arial" w:hAnsi="Arial" w:cs="Arial"/>
          <w:color w:val="000000"/>
        </w:rPr>
        <w:t>a) zakresu dostępnych wykonawcy zasobów innego podmiotu,</w:t>
      </w:r>
    </w:p>
    <w:p w:rsidR="00C22ECC" w:rsidRPr="00CA241D" w:rsidRDefault="00C22ECC" w:rsidP="00C22ECC">
      <w:pPr>
        <w:widowControl w:val="0"/>
        <w:autoSpaceDE w:val="0"/>
        <w:autoSpaceDN w:val="0"/>
        <w:adjustRightInd w:val="0"/>
        <w:spacing w:after="0" w:line="240" w:lineRule="auto"/>
        <w:ind w:left="851"/>
        <w:jc w:val="both"/>
        <w:rPr>
          <w:rFonts w:ascii="Arial" w:hAnsi="Arial" w:cs="Arial"/>
          <w:color w:val="000000"/>
        </w:rPr>
      </w:pPr>
      <w:r w:rsidRPr="00CA241D">
        <w:rPr>
          <w:rFonts w:ascii="Arial" w:hAnsi="Arial" w:cs="Arial"/>
          <w:color w:val="000000"/>
        </w:rPr>
        <w:t xml:space="preserve">b) sposobu wykorzystania zasobów innego podmiotu, przez wykonawcę, przy </w:t>
      </w:r>
      <w:r w:rsidRPr="00CA241D">
        <w:rPr>
          <w:rFonts w:ascii="Arial" w:hAnsi="Arial" w:cs="Arial"/>
          <w:color w:val="000000"/>
        </w:rPr>
        <w:lastRenderedPageBreak/>
        <w:t>wykonywaniu niniejszego zamówienia,</w:t>
      </w:r>
    </w:p>
    <w:p w:rsidR="00C22ECC" w:rsidRPr="00CA241D" w:rsidRDefault="00C22ECC" w:rsidP="00C22ECC">
      <w:pPr>
        <w:widowControl w:val="0"/>
        <w:autoSpaceDE w:val="0"/>
        <w:autoSpaceDN w:val="0"/>
        <w:adjustRightInd w:val="0"/>
        <w:spacing w:after="0" w:line="240" w:lineRule="auto"/>
        <w:ind w:left="851"/>
        <w:jc w:val="both"/>
        <w:rPr>
          <w:rFonts w:ascii="Arial" w:hAnsi="Arial" w:cs="Arial"/>
          <w:color w:val="000000"/>
        </w:rPr>
      </w:pPr>
      <w:r w:rsidRPr="00CA241D">
        <w:rPr>
          <w:rFonts w:ascii="Arial" w:hAnsi="Arial" w:cs="Arial"/>
          <w:color w:val="000000"/>
        </w:rPr>
        <w:t>c) zakres i okres udziału innego podmiotu przy wykonywaniu zamówienia publicznego,</w:t>
      </w:r>
    </w:p>
    <w:p w:rsidR="00C22ECC" w:rsidRPr="00CA241D" w:rsidRDefault="00C22ECC" w:rsidP="00C22ECC">
      <w:pPr>
        <w:widowControl w:val="0"/>
        <w:autoSpaceDE w:val="0"/>
        <w:autoSpaceDN w:val="0"/>
        <w:adjustRightInd w:val="0"/>
        <w:spacing w:after="0" w:line="240" w:lineRule="auto"/>
        <w:ind w:left="851"/>
        <w:jc w:val="both"/>
        <w:rPr>
          <w:rFonts w:ascii="Arial" w:hAnsi="Arial" w:cs="Arial"/>
          <w:color w:val="000000"/>
        </w:rPr>
      </w:pPr>
      <w:r w:rsidRPr="00CA241D">
        <w:rPr>
          <w:rFonts w:ascii="Arial" w:hAnsi="Arial" w:cs="Arial"/>
          <w:color w:val="000000"/>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C22ECC" w:rsidRPr="003A3E13" w:rsidRDefault="00C22ECC" w:rsidP="00C22ECC">
      <w:pPr>
        <w:widowControl w:val="0"/>
        <w:autoSpaceDE w:val="0"/>
        <w:autoSpaceDN w:val="0"/>
        <w:adjustRightInd w:val="0"/>
        <w:spacing w:after="0" w:line="240" w:lineRule="auto"/>
        <w:ind w:left="567"/>
        <w:jc w:val="both"/>
        <w:rPr>
          <w:rFonts w:ascii="Arial" w:hAnsi="Arial" w:cs="Arial"/>
        </w:rPr>
      </w:pPr>
      <w:r w:rsidRPr="003A3E13">
        <w:rPr>
          <w:rFonts w:ascii="Arial" w:hAnsi="Arial" w:cs="Arial"/>
        </w:rPr>
        <w:t>3) Wykonawca zobowiązany będzie przedstawić na wezwanie zamawiającego dokumenty, o których mowa w pkt. VII</w:t>
      </w:r>
      <w:r>
        <w:rPr>
          <w:rFonts w:ascii="Arial" w:hAnsi="Arial" w:cs="Arial"/>
        </w:rPr>
        <w:t>.2</w:t>
      </w:r>
      <w:r w:rsidRPr="003A3E13">
        <w:rPr>
          <w:rFonts w:ascii="Arial" w:hAnsi="Arial" w:cs="Arial"/>
        </w:rPr>
        <w:t xml:space="preserve"> w odniesieniu do podmiotów na zdolnościach lub sytuacji których polega na zasadach określonych w art. 22a ustawy </w:t>
      </w:r>
      <w:proofErr w:type="spellStart"/>
      <w:r w:rsidRPr="003A3E13">
        <w:rPr>
          <w:rFonts w:ascii="Arial" w:hAnsi="Arial" w:cs="Arial"/>
        </w:rPr>
        <w:t>Pzp</w:t>
      </w:r>
      <w:proofErr w:type="spellEnd"/>
    </w:p>
    <w:p w:rsidR="00C22ECC" w:rsidRPr="003A3E13" w:rsidRDefault="00C22ECC" w:rsidP="00C22ECC">
      <w:pPr>
        <w:widowControl w:val="0"/>
        <w:autoSpaceDE w:val="0"/>
        <w:autoSpaceDN w:val="0"/>
        <w:adjustRightInd w:val="0"/>
        <w:spacing w:after="0" w:line="240" w:lineRule="auto"/>
        <w:jc w:val="both"/>
        <w:rPr>
          <w:rFonts w:ascii="Arial" w:hAnsi="Arial" w:cs="Arial"/>
          <w:b/>
          <w:bCs/>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VIII. Informacja o sposobie porozumiewania się zamawiającego z wykonawcami.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09"/>
        <w:jc w:val="both"/>
        <w:rPr>
          <w:rFonts w:ascii="Arial" w:hAnsi="Arial" w:cs="Arial"/>
          <w:color w:val="000000"/>
        </w:rPr>
      </w:pPr>
      <w:r w:rsidRPr="00CA241D">
        <w:rPr>
          <w:rFonts w:ascii="Arial" w:hAnsi="Arial" w:cs="Arial"/>
          <w:color w:val="000000"/>
        </w:rPr>
        <w:t xml:space="preserve">1. Komunikacja pomiędzy Zamawiającym a wykonawcami odbywać się </w:t>
      </w:r>
      <w:r w:rsidRPr="00CA241D">
        <w:rPr>
          <w:rFonts w:ascii="Arial" w:hAnsi="Arial" w:cs="Arial"/>
          <w:color w:val="000000"/>
          <w:highlight w:val="white"/>
        </w:rPr>
        <w:t xml:space="preserve"> </w:t>
      </w:r>
      <w:r w:rsidRPr="00CA241D">
        <w:rPr>
          <w:rFonts w:ascii="Arial" w:hAnsi="Arial" w:cs="Arial"/>
          <w:color w:val="000000"/>
        </w:rPr>
        <w:t xml:space="preserve"> za po</w:t>
      </w:r>
      <w:r w:rsidRPr="00CA241D">
        <w:rPr>
          <w:rFonts w:ascii="Arial" w:hAnsi="Arial" w:cs="Arial"/>
          <w:color w:val="000000"/>
          <w:highlight w:val="white"/>
        </w:rPr>
        <w:t>średnictwem operatora pocztowego w rozumieniu ustawy z dnia 23 listopada 2012 r. - Prawo pocztowe (Dz. U. z 2018 r. poz. 2188 oraz z 2019 r. poz. 1051 i 1495)</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osobi</w:t>
      </w:r>
      <w:r w:rsidRPr="00CA241D">
        <w:rPr>
          <w:rFonts w:ascii="Arial" w:hAnsi="Arial" w:cs="Arial"/>
          <w:color w:val="000000"/>
          <w:highlight w:val="white"/>
        </w:rPr>
        <w:t>ście</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za po</w:t>
      </w:r>
      <w:r w:rsidRPr="00CA241D">
        <w:rPr>
          <w:rFonts w:ascii="Arial" w:hAnsi="Arial" w:cs="Arial"/>
          <w:color w:val="000000"/>
          <w:highlight w:val="white"/>
        </w:rPr>
        <w:t>średnictwem posłańca</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 xml:space="preserve">faksu, </w:t>
      </w:r>
      <w:r w:rsidRPr="00CA241D">
        <w:rPr>
          <w:rFonts w:ascii="Arial" w:hAnsi="Arial" w:cs="Arial"/>
          <w:color w:val="000000"/>
          <w:highlight w:val="white"/>
        </w:rPr>
        <w:t xml:space="preserve"> </w:t>
      </w:r>
      <w:r w:rsidRPr="00CA241D">
        <w:rPr>
          <w:rFonts w:ascii="Arial" w:hAnsi="Arial" w:cs="Arial"/>
          <w:color w:val="000000"/>
        </w:rPr>
        <w:t>przy u</w:t>
      </w:r>
      <w:r w:rsidRPr="00CA241D">
        <w:rPr>
          <w:rFonts w:ascii="Arial" w:hAnsi="Arial" w:cs="Arial"/>
          <w:color w:val="000000"/>
          <w:highlight w:val="white"/>
        </w:rPr>
        <w:t>życiu środków komunikacji elektronicznej w</w:t>
      </w:r>
      <w:r>
        <w:rPr>
          <w:rFonts w:ascii="Arial" w:hAnsi="Arial" w:cs="Arial"/>
          <w:color w:val="000000"/>
          <w:highlight w:val="white"/>
        </w:rPr>
        <w:t> </w:t>
      </w:r>
      <w:r w:rsidRPr="00CA241D">
        <w:rPr>
          <w:rFonts w:ascii="Arial" w:hAnsi="Arial" w:cs="Arial"/>
          <w:color w:val="000000"/>
          <w:highlight w:val="white"/>
        </w:rPr>
        <w:t>rozumieniu ustawy z dnia 18 lipca 2002 r. o świadczeniu usług drogą elektroniczną (Dz. U. z 2019 r. poz. 123 i 730)</w:t>
      </w:r>
      <w:r w:rsidRPr="00CA241D">
        <w:rPr>
          <w:rFonts w:ascii="Arial" w:hAnsi="Arial" w:cs="Arial"/>
          <w:color w:val="000000"/>
        </w:rPr>
        <w:t>. Wszelkie oświadczenia, wnioski, zawiadomienia oraz informacje przekazywane:</w:t>
      </w:r>
    </w:p>
    <w:p w:rsidR="00C22ECC" w:rsidRPr="00CA241D" w:rsidRDefault="00C22ECC" w:rsidP="00C22ECC">
      <w:pPr>
        <w:widowControl w:val="0"/>
        <w:autoSpaceDE w:val="0"/>
        <w:autoSpaceDN w:val="0"/>
        <w:adjustRightInd w:val="0"/>
        <w:spacing w:after="0" w:line="240" w:lineRule="auto"/>
        <w:ind w:left="709" w:hanging="709"/>
        <w:jc w:val="both"/>
        <w:rPr>
          <w:rFonts w:ascii="Arial" w:hAnsi="Arial" w:cs="Arial"/>
          <w:color w:val="000000"/>
        </w:rPr>
      </w:pPr>
      <w:r>
        <w:rPr>
          <w:rFonts w:ascii="Arial" w:hAnsi="Arial" w:cs="Arial"/>
          <w:color w:val="000000"/>
        </w:rPr>
        <w:t xml:space="preserve">           - </w:t>
      </w:r>
      <w:r w:rsidRPr="00CA241D">
        <w:rPr>
          <w:rFonts w:ascii="Arial" w:hAnsi="Arial" w:cs="Arial"/>
          <w:color w:val="000000"/>
        </w:rPr>
        <w:t>za po</w:t>
      </w:r>
      <w:r w:rsidRPr="00CA241D">
        <w:rPr>
          <w:rFonts w:ascii="Arial" w:hAnsi="Arial" w:cs="Arial"/>
          <w:color w:val="000000"/>
          <w:highlight w:val="white"/>
        </w:rPr>
        <w:t xml:space="preserve">średnictwem operatora pocztowego </w:t>
      </w:r>
      <w:r w:rsidRPr="00CA241D">
        <w:rPr>
          <w:rFonts w:ascii="Arial" w:hAnsi="Arial" w:cs="Arial"/>
          <w:color w:val="000000"/>
        </w:rPr>
        <w:t>oraz osobi</w:t>
      </w:r>
      <w:r w:rsidRPr="00CA241D">
        <w:rPr>
          <w:rFonts w:ascii="Arial" w:hAnsi="Arial" w:cs="Arial"/>
          <w:color w:val="000000"/>
          <w:highlight w:val="white"/>
        </w:rPr>
        <w:t>ście</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za po</w:t>
      </w:r>
      <w:r w:rsidRPr="00CA241D">
        <w:rPr>
          <w:rFonts w:ascii="Arial" w:hAnsi="Arial" w:cs="Arial"/>
          <w:color w:val="000000"/>
          <w:highlight w:val="white"/>
        </w:rPr>
        <w:t>średnictwem posłańca</w:t>
      </w:r>
      <w:r w:rsidRPr="00CA241D">
        <w:rPr>
          <w:rFonts w:ascii="Arial" w:hAnsi="Arial" w:cs="Arial"/>
          <w:color w:val="000000"/>
        </w:rPr>
        <w:t xml:space="preserve"> </w:t>
      </w:r>
      <w:r>
        <w:rPr>
          <w:rFonts w:ascii="Arial" w:hAnsi="Arial" w:cs="Arial"/>
          <w:color w:val="000000"/>
        </w:rPr>
        <w:t xml:space="preserve">   </w:t>
      </w:r>
      <w:r w:rsidRPr="00CA241D">
        <w:rPr>
          <w:rFonts w:ascii="Arial" w:hAnsi="Arial" w:cs="Arial"/>
          <w:color w:val="000000"/>
        </w:rPr>
        <w:t>nale</w:t>
      </w:r>
      <w:r w:rsidRPr="00CA241D">
        <w:rPr>
          <w:rFonts w:ascii="Arial" w:hAnsi="Arial" w:cs="Arial"/>
          <w:color w:val="000000"/>
          <w:highlight w:val="white"/>
        </w:rPr>
        <w:t>ży kierować / przekazywać na:</w:t>
      </w:r>
      <w:r>
        <w:rPr>
          <w:rFonts w:ascii="Arial" w:hAnsi="Arial" w:cs="Arial"/>
          <w:color w:val="000000"/>
        </w:rPr>
        <w:t xml:space="preserve"> </w:t>
      </w:r>
      <w:r w:rsidRPr="00CA241D">
        <w:rPr>
          <w:rFonts w:ascii="Arial" w:hAnsi="Arial" w:cs="Arial"/>
          <w:color w:val="000000"/>
        </w:rPr>
        <w:t>adres zamawiaj</w:t>
      </w:r>
      <w:r w:rsidRPr="00CA241D">
        <w:rPr>
          <w:rFonts w:ascii="Arial" w:hAnsi="Arial" w:cs="Arial"/>
          <w:color w:val="000000"/>
          <w:highlight w:val="white"/>
        </w:rPr>
        <w:t>ącego podany w pkt. I niniejszej Specyfikacji.</w:t>
      </w:r>
    </w:p>
    <w:p w:rsidR="00C22ECC" w:rsidRPr="00CA241D" w:rsidRDefault="00C22ECC" w:rsidP="00C22ECC">
      <w:pPr>
        <w:widowControl w:val="0"/>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           - </w:t>
      </w:r>
      <w:r w:rsidRPr="00CA241D">
        <w:rPr>
          <w:rFonts w:ascii="Arial" w:hAnsi="Arial" w:cs="Arial"/>
          <w:color w:val="000000"/>
        </w:rPr>
        <w:t>za pomoc</w:t>
      </w:r>
      <w:r w:rsidRPr="00CA241D">
        <w:rPr>
          <w:rFonts w:ascii="Arial" w:hAnsi="Arial" w:cs="Arial"/>
          <w:color w:val="000000"/>
          <w:highlight w:val="white"/>
        </w:rPr>
        <w:t>ą faksu należy kierować na nr faksu</w:t>
      </w:r>
      <w:r>
        <w:rPr>
          <w:rFonts w:ascii="Arial" w:hAnsi="Arial" w:cs="Arial"/>
          <w:color w:val="000000"/>
        </w:rPr>
        <w:t xml:space="preserve"> </w:t>
      </w:r>
      <w:r w:rsidRPr="00CA241D">
        <w:rPr>
          <w:rFonts w:ascii="Arial" w:hAnsi="Arial" w:cs="Arial"/>
          <w:color w:val="000000"/>
        </w:rPr>
        <w:t xml:space="preserve">podany w pkt. I niniejszej specyfikacji </w:t>
      </w:r>
      <w:r>
        <w:rPr>
          <w:rFonts w:ascii="Arial" w:hAnsi="Arial" w:cs="Arial"/>
          <w:color w:val="000000"/>
        </w:rPr>
        <w:t xml:space="preserve">  </w:t>
      </w:r>
      <w:r w:rsidRPr="00CA241D">
        <w:rPr>
          <w:rFonts w:ascii="Arial" w:hAnsi="Arial" w:cs="Arial"/>
          <w:color w:val="000000"/>
        </w:rPr>
        <w:t xml:space="preserve">istotnych warunków zamówienia </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ab/>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Każda ze stron na żądanie drugiej niezwłocznie potwierdza fakt otrzymania oświadczeń, wniosków, zawiadomień oraz innych informacji przekazanych za pomocą faksu.</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przy u</w:t>
      </w:r>
      <w:r w:rsidRPr="00CA241D">
        <w:rPr>
          <w:rFonts w:ascii="Arial" w:hAnsi="Arial" w:cs="Arial"/>
          <w:color w:val="000000"/>
          <w:highlight w:val="white"/>
        </w:rPr>
        <w:t>życiu środków komunikacji elektronicznej (poczta elektroniczna) należy kierować na adres poczty elektronicznej zamawiającego:</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 xml:space="preserve">podany w pkt. I niniejszej specyfikacji istotnych warunków zamówienia </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Każda ze stron na żądanie drugiej niezwłocznie potwierdza fakt otrzymania oświadczeń, wniosków, zawiadomień oraz innych informacji przekazanych przy użyciu środków komunikacji elektronicznej.</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Osoby uprawnione do porozumiewania się z wykonawcami</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 Osobą ze strony zamawiającego upoważnioną do kontaktowania się z wykonawcami jest:</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stanowisko</w:t>
      </w:r>
      <w:r w:rsidRPr="00CA241D">
        <w:rPr>
          <w:rFonts w:ascii="Arial" w:hAnsi="Arial" w:cs="Arial"/>
          <w:color w:val="000000"/>
        </w:rPr>
        <w:tab/>
      </w:r>
      <w:r w:rsidRPr="00CA241D">
        <w:rPr>
          <w:rFonts w:ascii="Arial" w:hAnsi="Arial" w:cs="Arial"/>
          <w:color w:val="000000"/>
          <w:highlight w:val="white"/>
        </w:rPr>
        <w:t>kierownik</w:t>
      </w: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imię i nazwisko</w:t>
      </w:r>
      <w:r w:rsidRPr="00CA241D">
        <w:rPr>
          <w:rFonts w:ascii="Arial" w:hAnsi="Arial" w:cs="Arial"/>
          <w:color w:val="000000"/>
        </w:rPr>
        <w:tab/>
      </w:r>
      <w:r w:rsidRPr="00CA241D">
        <w:rPr>
          <w:rFonts w:ascii="Arial" w:hAnsi="Arial" w:cs="Arial"/>
          <w:color w:val="000000"/>
          <w:highlight w:val="white"/>
        </w:rPr>
        <w:t>Jolanta Wawro</w:t>
      </w:r>
      <w:r w:rsidRPr="00CA241D">
        <w:rPr>
          <w:rFonts w:ascii="Arial" w:hAnsi="Arial" w:cs="Arial"/>
          <w:color w:val="000000"/>
        </w:rPr>
        <w:t xml:space="preserve"> </w:t>
      </w:r>
      <w:r w:rsidRPr="00CA241D">
        <w:rPr>
          <w:rFonts w:ascii="Arial" w:hAnsi="Arial" w:cs="Arial"/>
          <w:color w:val="000000"/>
        </w:rPr>
        <w:tab/>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tel.</w:t>
      </w:r>
      <w:r w:rsidRPr="00CA241D">
        <w:rPr>
          <w:rFonts w:ascii="Arial" w:hAnsi="Arial" w:cs="Arial"/>
          <w:color w:val="000000"/>
        </w:rPr>
        <w:tab/>
      </w:r>
      <w:r w:rsidRPr="00CA241D">
        <w:rPr>
          <w:rFonts w:ascii="Arial" w:hAnsi="Arial" w:cs="Arial"/>
          <w:color w:val="000000"/>
        </w:rPr>
        <w:tab/>
      </w:r>
      <w:r w:rsidRPr="00CA241D">
        <w:rPr>
          <w:rFonts w:ascii="Arial" w:hAnsi="Arial" w:cs="Arial"/>
          <w:color w:val="000000"/>
        </w:rPr>
        <w:tab/>
      </w:r>
      <w:r w:rsidRPr="00CA241D">
        <w:rPr>
          <w:rFonts w:ascii="Arial" w:hAnsi="Arial" w:cs="Arial"/>
          <w:color w:val="000000"/>
          <w:highlight w:val="white"/>
        </w:rPr>
        <w:t>16 73540</w:t>
      </w:r>
      <w:r w:rsidR="009A53F1">
        <w:rPr>
          <w:rFonts w:ascii="Arial" w:hAnsi="Arial" w:cs="Arial"/>
          <w:color w:val="000000"/>
          <w:highlight w:val="white"/>
        </w:rPr>
        <w:t>04 wew. 18</w:t>
      </w:r>
      <w:r w:rsidRPr="00CA241D">
        <w:rPr>
          <w:rFonts w:ascii="Arial" w:hAnsi="Arial" w:cs="Arial"/>
          <w:color w:val="000000"/>
          <w:highlight w:val="white"/>
        </w:rPr>
        <w:t xml:space="preserve">  </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 xml:space="preserve">fax. </w:t>
      </w:r>
      <w:r w:rsidRPr="00CA241D">
        <w:rPr>
          <w:rFonts w:ascii="Arial" w:hAnsi="Arial" w:cs="Arial"/>
          <w:color w:val="000000"/>
        </w:rPr>
        <w:tab/>
      </w:r>
      <w:r w:rsidRPr="00CA241D">
        <w:rPr>
          <w:rFonts w:ascii="Arial" w:hAnsi="Arial" w:cs="Arial"/>
          <w:color w:val="000000"/>
        </w:rPr>
        <w:tab/>
      </w:r>
      <w:r>
        <w:rPr>
          <w:rFonts w:ascii="Arial" w:hAnsi="Arial" w:cs="Arial"/>
          <w:color w:val="000000"/>
        </w:rPr>
        <w:t>16 7336066</w:t>
      </w:r>
      <w:r w:rsidRPr="00CA241D">
        <w:rPr>
          <w:rFonts w:ascii="Arial" w:hAnsi="Arial" w:cs="Arial"/>
          <w:color w:val="000000"/>
        </w:rPr>
        <w:tab/>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 xml:space="preserve">w terminach </w:t>
      </w:r>
      <w:r w:rsidRPr="00CA241D">
        <w:rPr>
          <w:rFonts w:ascii="Arial" w:hAnsi="Arial" w:cs="Arial"/>
          <w:color w:val="000000"/>
        </w:rPr>
        <w:tab/>
      </w:r>
      <w:r w:rsidRPr="00CA241D">
        <w:rPr>
          <w:rFonts w:ascii="Arial" w:hAnsi="Arial" w:cs="Arial"/>
          <w:color w:val="000000"/>
          <w:highlight w:val="white"/>
        </w:rPr>
        <w:t xml:space="preserve">godz. pomiędzy </w:t>
      </w:r>
      <w:r>
        <w:rPr>
          <w:rFonts w:ascii="Arial" w:hAnsi="Arial" w:cs="Arial"/>
          <w:color w:val="000000"/>
          <w:highlight w:val="white"/>
        </w:rPr>
        <w:t>7:00</w:t>
      </w:r>
      <w:r w:rsidRPr="00CA241D">
        <w:rPr>
          <w:rFonts w:ascii="Arial" w:hAnsi="Arial" w:cs="Arial"/>
          <w:color w:val="000000"/>
          <w:highlight w:val="white"/>
        </w:rPr>
        <w:t xml:space="preserve"> a </w:t>
      </w:r>
      <w:r>
        <w:rPr>
          <w:rFonts w:ascii="Arial" w:hAnsi="Arial" w:cs="Arial"/>
          <w:color w:val="000000"/>
        </w:rPr>
        <w:t>15:00</w:t>
      </w:r>
    </w:p>
    <w:p w:rsidR="00C22ECC"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 Wyjaśnienie treści specyfikacji istotnych warunków zamówienia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w:t>
      </w:r>
      <w:r>
        <w:rPr>
          <w:rFonts w:ascii="Arial" w:hAnsi="Arial" w:cs="Arial"/>
          <w:color w:val="000000"/>
        </w:rPr>
        <w:t> </w:t>
      </w:r>
      <w:r w:rsidRPr="00CA241D">
        <w:rPr>
          <w:rFonts w:ascii="Arial" w:hAnsi="Arial" w:cs="Arial"/>
          <w:color w:val="000000"/>
        </w:rPr>
        <w:t>zastrzeżeniem pkt.2).</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Jeżeli wniosek o wyjaśnienie treści specyfikacji wpłynie do zamawiającego później niż do </w:t>
      </w:r>
      <w:r w:rsidRPr="00CA241D">
        <w:rPr>
          <w:rFonts w:ascii="Arial" w:hAnsi="Arial" w:cs="Arial"/>
          <w:color w:val="000000"/>
        </w:rPr>
        <w:lastRenderedPageBreak/>
        <w:t>końca dnia, w którym upływa połowa wyznaczonego (pkt. XII niniejszej specyfikacji) terminu składania ofert lub dotyczy udzielonych wyjaśnień, zamawiający może udzielić wyjaśnień lub pozostawić wniosek bez rozpoznania.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Ewentualna zmiana terminu składania ofert nie powoduje przesunięcia terminu, o którym mowa w pkt. 2), po upłynięciu, którego zamawiający może pozostawić wniosek o</w:t>
      </w:r>
      <w:r>
        <w:rPr>
          <w:rFonts w:ascii="Arial" w:hAnsi="Arial" w:cs="Arial"/>
          <w:color w:val="000000"/>
        </w:rPr>
        <w:t> </w:t>
      </w:r>
      <w:r w:rsidRPr="00CA241D">
        <w:rPr>
          <w:rFonts w:ascii="Arial" w:hAnsi="Arial" w:cs="Arial"/>
          <w:color w:val="000000"/>
        </w:rPr>
        <w:t>wyjaśnienie treści specyfikacji bez rozpoznania.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CA241D">
        <w:rPr>
          <w:rFonts w:ascii="Arial" w:hAnsi="Arial" w:cs="Arial"/>
          <w:color w:val="000000"/>
          <w:highlight w:val="white"/>
        </w:rPr>
        <w:t>stubno.biuletyn.net</w:t>
      </w:r>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Nie udziela się żadnych ustnych i telefonicznych informacji, wyjaśnień czy odpowiedzi na kierowane do zamawiającego zapytania w sprawach wymagających zachowania pisemności postępowania.</w:t>
      </w:r>
    </w:p>
    <w:p w:rsidR="00C22ECC" w:rsidRPr="00CA241D" w:rsidRDefault="00C22ECC" w:rsidP="00C22ECC">
      <w:pPr>
        <w:widowControl w:val="0"/>
        <w:autoSpaceDE w:val="0"/>
        <w:autoSpaceDN w:val="0"/>
        <w:adjustRightInd w:val="0"/>
        <w:spacing w:after="0" w:line="240" w:lineRule="auto"/>
        <w:ind w:left="360" w:hanging="360"/>
        <w:jc w:val="both"/>
        <w:rPr>
          <w:rFonts w:ascii="Arial" w:hAnsi="Arial" w:cs="Arial"/>
          <w:color w:val="000000"/>
        </w:rPr>
      </w:pPr>
      <w:r w:rsidRPr="00CA241D">
        <w:rPr>
          <w:rFonts w:ascii="Arial" w:hAnsi="Arial" w:cs="Arial"/>
          <w:color w:val="000000"/>
        </w:rPr>
        <w:tab/>
      </w:r>
      <w:r w:rsidRPr="00CA241D">
        <w:rPr>
          <w:rFonts w:ascii="Arial" w:hAnsi="Arial" w:cs="Arial"/>
          <w:color w:val="000000"/>
          <w:highlight w:val="white"/>
        </w:rPr>
        <w:t xml:space="preserve"> </w:t>
      </w:r>
      <w:r w:rsidRPr="00CA241D">
        <w:rPr>
          <w:rFonts w:ascii="Arial" w:hAnsi="Arial" w:cs="Arial"/>
          <w:color w:val="000000"/>
        </w:rPr>
        <w:t>6) Zamawiaj</w:t>
      </w:r>
      <w:r w:rsidRPr="00CA241D">
        <w:rPr>
          <w:rFonts w:ascii="Arial" w:hAnsi="Arial" w:cs="Arial"/>
          <w:color w:val="000000"/>
          <w:highlight w:val="white"/>
        </w:rPr>
        <w:t>ący nie przewiduje zorganizowania zebrania wszystkich wykonawców</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ab/>
        <w:t>4. Modyfikacja treści specyfikacji istotnych warunków zamówienia: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W uzasadnionych przypadkach zamawiający może przed upływem terminu składania ofert zmodyfikować treść specyfikacji istotnych warunków zamówienia.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Wprowadzone w ten sposób modyfikacje, uzupełnienia i ustalenia lub zmiany, w tym zmiany terminów zamieszczone zostaną na stronie internetowej: </w:t>
      </w:r>
      <w:r w:rsidRPr="00CA241D">
        <w:rPr>
          <w:rFonts w:ascii="Arial" w:hAnsi="Arial" w:cs="Arial"/>
          <w:color w:val="000000"/>
          <w:highlight w:val="white"/>
        </w:rPr>
        <w:t>stubno.biuletyn.net</w:t>
      </w:r>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Jeżeli wprowadzona modyfikacja treści specyfikacji nie prowadzi do zmiany treści ogłoszenia zamawiający może przedłużyć termin składania ofert o czas niezbędny na wprowadzenie zmian w ofertach, jeżeli będzie to niezbędne.</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Jeżeli wprowadzona modyfikacja treści specyfikacji prowadzi do zmiany treści ogłoszenia zamawiający zamieści w Biuletynie Zamówień Publicznych "</w:t>
      </w:r>
      <w:r w:rsidRPr="00CA241D">
        <w:rPr>
          <w:rFonts w:ascii="Arial" w:hAnsi="Arial" w:cs="Arial"/>
          <w:i/>
          <w:iCs/>
          <w:color w:val="000000"/>
        </w:rPr>
        <w:t>ogłoszenie o zmianie głoszenia zamieszczonego w Biuletynie Zamówień Publicznych</w:t>
      </w:r>
      <w:r w:rsidRPr="00CA241D">
        <w:rPr>
          <w:rFonts w:ascii="Arial" w:hAnsi="Arial" w:cs="Arial"/>
          <w:color w:val="000000"/>
        </w:rPr>
        <w:t>", przedłużając jednocześnie termin składania ofert o czas niezbędny na wprowadzenie zmian w ofertach, jeżeli spełnione zostaną przesłanki określone w art. 12a ust. 1 lub 2 Prawa zamówień publicznych.</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Niezwłocznie po zamieszczeniu w Biuletynie Zamówień Publicznych "</w:t>
      </w:r>
      <w:r w:rsidRPr="00CA241D">
        <w:rPr>
          <w:rFonts w:ascii="Arial" w:hAnsi="Arial" w:cs="Arial"/>
          <w:i/>
          <w:iCs/>
          <w:color w:val="000000"/>
        </w:rPr>
        <w:t>ogłoszenia o</w:t>
      </w:r>
      <w:r>
        <w:rPr>
          <w:rFonts w:ascii="Arial" w:hAnsi="Arial" w:cs="Arial"/>
          <w:i/>
          <w:iCs/>
          <w:color w:val="000000"/>
        </w:rPr>
        <w:t> </w:t>
      </w:r>
      <w:r w:rsidRPr="00CA241D">
        <w:rPr>
          <w:rFonts w:ascii="Arial" w:hAnsi="Arial" w:cs="Arial"/>
          <w:i/>
          <w:iCs/>
          <w:color w:val="000000"/>
        </w:rPr>
        <w:t>zmianie głoszenia zamieszczonego w Biuletynie Zamówień Publicznych</w:t>
      </w:r>
      <w:r w:rsidRPr="00CA241D">
        <w:rPr>
          <w:rFonts w:ascii="Arial" w:hAnsi="Arial" w:cs="Arial"/>
          <w:color w:val="000000"/>
        </w:rPr>
        <w:t xml:space="preserve"> zamawiający zamieści informację o zmianach na stronie internetowej: </w:t>
      </w:r>
      <w:r w:rsidRPr="00CA241D">
        <w:rPr>
          <w:rFonts w:ascii="Arial" w:hAnsi="Arial" w:cs="Arial"/>
          <w:color w:val="000000"/>
          <w:highlight w:val="white"/>
        </w:rPr>
        <w:t>stubno.biuletyn.net</w:t>
      </w:r>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Default="00C22ECC" w:rsidP="00C22ECC">
      <w:pPr>
        <w:widowControl w:val="0"/>
        <w:autoSpaceDE w:val="0"/>
        <w:autoSpaceDN w:val="0"/>
        <w:adjustRightInd w:val="0"/>
        <w:spacing w:after="0" w:line="240" w:lineRule="auto"/>
        <w:jc w:val="both"/>
        <w:rPr>
          <w:rFonts w:ascii="Arial" w:hAnsi="Arial" w:cs="Arial"/>
          <w:b/>
          <w:bCs/>
          <w:color w:val="000000"/>
        </w:rPr>
      </w:pPr>
      <w:r w:rsidRPr="00CA241D">
        <w:rPr>
          <w:rFonts w:ascii="Arial" w:hAnsi="Arial" w:cs="Arial"/>
          <w:b/>
          <w:bCs/>
          <w:color w:val="000000"/>
        </w:rPr>
        <w:t>IX. Wymagania dotyczące wadium</w:t>
      </w:r>
    </w:p>
    <w:p w:rsidR="009A53F1" w:rsidRPr="00CA241D" w:rsidRDefault="009A53F1"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 Zamawiający wymaga wniesienia wadium.</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2. Ustala się wadium dla całości przedmiotu zamówienia w wysokości:</w:t>
      </w:r>
      <w:r>
        <w:rPr>
          <w:rFonts w:ascii="Arial" w:hAnsi="Arial" w:cs="Arial"/>
          <w:color w:val="000000"/>
        </w:rPr>
        <w:t xml:space="preserve"> </w:t>
      </w:r>
      <w:r w:rsidRPr="00CA241D">
        <w:rPr>
          <w:rFonts w:ascii="Arial" w:hAnsi="Arial" w:cs="Arial"/>
          <w:color w:val="000000"/>
          <w:highlight w:val="white"/>
        </w:rPr>
        <w:t>60</w:t>
      </w:r>
      <w:r w:rsidR="009A53F1">
        <w:rPr>
          <w:rFonts w:ascii="Arial" w:hAnsi="Arial" w:cs="Arial"/>
          <w:color w:val="000000"/>
          <w:highlight w:val="white"/>
        </w:rPr>
        <w:t xml:space="preserve"> </w:t>
      </w:r>
      <w:r w:rsidRPr="00CA241D">
        <w:rPr>
          <w:rFonts w:ascii="Arial" w:hAnsi="Arial" w:cs="Arial"/>
          <w:color w:val="000000"/>
          <w:highlight w:val="white"/>
        </w:rPr>
        <w:t>000,00</w:t>
      </w:r>
      <w:r w:rsidRPr="00CA241D">
        <w:rPr>
          <w:rFonts w:ascii="Arial" w:hAnsi="Arial" w:cs="Arial"/>
          <w:color w:val="000000"/>
        </w:rPr>
        <w:t xml:space="preserve"> słownie</w:t>
      </w:r>
      <w:r w:rsidR="009A53F1">
        <w:rPr>
          <w:rFonts w:ascii="Arial" w:hAnsi="Arial" w:cs="Arial"/>
          <w:color w:val="000000"/>
        </w:rPr>
        <w:t xml:space="preserve"> zł</w:t>
      </w:r>
      <w:r w:rsidRPr="00CA241D">
        <w:rPr>
          <w:rFonts w:ascii="Arial" w:hAnsi="Arial" w:cs="Arial"/>
          <w:color w:val="000000"/>
        </w:rPr>
        <w:t>:</w:t>
      </w:r>
      <w:r>
        <w:rPr>
          <w:rFonts w:ascii="Arial" w:hAnsi="Arial" w:cs="Arial"/>
          <w:color w:val="000000"/>
        </w:rPr>
        <w:t xml:space="preserve"> </w:t>
      </w:r>
      <w:r w:rsidRPr="00CA241D">
        <w:rPr>
          <w:rFonts w:ascii="Arial" w:hAnsi="Arial" w:cs="Arial"/>
          <w:color w:val="000000"/>
          <w:highlight w:val="white"/>
        </w:rPr>
        <w:t>sześćdziesiąt tysięcy 00/100</w:t>
      </w:r>
      <w:r w:rsidRPr="00CA241D">
        <w:rPr>
          <w:rFonts w:ascii="Arial" w:hAnsi="Arial" w:cs="Arial"/>
          <w:color w:val="000000"/>
        </w:rPr>
        <w:t>.</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3. Wykonawca wnosi wadium w wybranej przez siebie, wymienionej poniżej, formie:</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         1)</w:t>
      </w:r>
      <w:r w:rsidRPr="00CA241D">
        <w:rPr>
          <w:rFonts w:ascii="Arial" w:hAnsi="Arial" w:cs="Arial"/>
          <w:color w:val="000000"/>
        </w:rPr>
        <w:tab/>
        <w:t>w pieniądzu</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         2)</w:t>
      </w:r>
      <w:r w:rsidRPr="00CA241D">
        <w:rPr>
          <w:rFonts w:ascii="Arial" w:hAnsi="Arial" w:cs="Arial"/>
          <w:color w:val="000000"/>
        </w:rPr>
        <w:tab/>
        <w:t>w poręczeniach bankowych lub poręczeniach spółdzielczej kasy oszczędnościowo - kredytowej, z tym, że zobowiązanie kasy jest zobowiązaniem pieniężnym,</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         3)</w:t>
      </w:r>
      <w:r w:rsidRPr="00CA241D">
        <w:rPr>
          <w:rFonts w:ascii="Arial" w:hAnsi="Arial" w:cs="Arial"/>
          <w:color w:val="000000"/>
        </w:rPr>
        <w:tab/>
        <w:t xml:space="preserve">w gwarancjach bankowych, </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lastRenderedPageBreak/>
        <w:t xml:space="preserve">         4)</w:t>
      </w:r>
      <w:r w:rsidRPr="00CA241D">
        <w:rPr>
          <w:rFonts w:ascii="Arial" w:hAnsi="Arial" w:cs="Arial"/>
          <w:color w:val="000000"/>
        </w:rPr>
        <w:tab/>
        <w:t xml:space="preserve">w gwarancjach ubezpieczeniowych </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         5)</w:t>
      </w:r>
      <w:r w:rsidRPr="00CA241D">
        <w:rPr>
          <w:rFonts w:ascii="Arial" w:hAnsi="Arial" w:cs="Arial"/>
          <w:color w:val="000000"/>
        </w:rPr>
        <w:tab/>
        <w:t>w poręczeniach udzielanych przez podmioty, o których mowa w art. 6b ust. 5 pkt 2 ustawy z dnia 9 listopada 2000 r. o utworzeniu Polskiej Agencji Rozwoju Przedsiębiorczości (Dz. U. z</w:t>
      </w:r>
      <w:r w:rsidR="00302DD8">
        <w:rPr>
          <w:rFonts w:ascii="Arial" w:hAnsi="Arial" w:cs="Arial"/>
          <w:color w:val="000000"/>
        </w:rPr>
        <w:t> </w:t>
      </w:r>
      <w:r w:rsidRPr="00CA241D">
        <w:rPr>
          <w:rFonts w:ascii="Arial" w:hAnsi="Arial" w:cs="Arial"/>
          <w:color w:val="000000"/>
        </w:rPr>
        <w:t xml:space="preserve">2019 r. poz. 310, 836 i 1572) </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4. Wadium wnoszone w pieniądzu wpłaca się przelewem na rachunek bankowy:</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highlight w:val="white"/>
        </w:rPr>
        <w:t>bank Spółdzielczy w Żurawicy Oddział Stubno</w:t>
      </w:r>
    </w:p>
    <w:p w:rsidR="00C22ECC" w:rsidRPr="00CA241D" w:rsidRDefault="00C22ECC" w:rsidP="00C22ECC">
      <w:pPr>
        <w:widowControl w:val="0"/>
        <w:autoSpaceDE w:val="0"/>
        <w:autoSpaceDN w:val="0"/>
        <w:adjustRightInd w:val="0"/>
        <w:spacing w:after="0" w:line="240" w:lineRule="auto"/>
        <w:ind w:left="284" w:hanging="284"/>
        <w:jc w:val="both"/>
        <w:rPr>
          <w:rFonts w:ascii="Arial" w:hAnsi="Arial" w:cs="Arial"/>
          <w:color w:val="000000"/>
        </w:rPr>
      </w:pPr>
      <w:r w:rsidRPr="00CA241D">
        <w:rPr>
          <w:rFonts w:ascii="Arial" w:hAnsi="Arial" w:cs="Arial"/>
          <w:color w:val="000000"/>
        </w:rPr>
        <w:t>nr rachunku:</w:t>
      </w:r>
      <w:r w:rsidRPr="00CA241D">
        <w:rPr>
          <w:rFonts w:ascii="Arial" w:hAnsi="Arial" w:cs="Arial"/>
          <w:color w:val="000000"/>
          <w:highlight w:val="white"/>
        </w:rPr>
        <w:t>90 9113 1030 0000 0000 2020 0003</w:t>
      </w:r>
    </w:p>
    <w:p w:rsidR="00C22ECC" w:rsidRPr="006D3972" w:rsidRDefault="00C22ECC" w:rsidP="00C22ECC">
      <w:pPr>
        <w:widowControl w:val="0"/>
        <w:autoSpaceDE w:val="0"/>
        <w:autoSpaceDN w:val="0"/>
        <w:adjustRightInd w:val="0"/>
        <w:spacing w:after="0" w:line="240" w:lineRule="auto"/>
        <w:ind w:left="284" w:hanging="284"/>
        <w:jc w:val="both"/>
        <w:rPr>
          <w:rFonts w:ascii="Arial" w:hAnsi="Arial" w:cs="Arial"/>
          <w:b/>
          <w:color w:val="000000"/>
        </w:rPr>
      </w:pPr>
      <w:r>
        <w:rPr>
          <w:rFonts w:ascii="Arial" w:hAnsi="Arial" w:cs="Arial"/>
          <w:color w:val="000000"/>
        </w:rPr>
        <w:t xml:space="preserve">z adnotacją: </w:t>
      </w:r>
      <w:r w:rsidRPr="00CA241D">
        <w:rPr>
          <w:rFonts w:ascii="Arial" w:hAnsi="Arial" w:cs="Arial"/>
          <w:color w:val="000000"/>
        </w:rPr>
        <w:t xml:space="preserve">wadium </w:t>
      </w:r>
      <w:r>
        <w:rPr>
          <w:rFonts w:ascii="Arial" w:hAnsi="Arial" w:cs="Arial"/>
          <w:color w:val="000000"/>
        </w:rPr>
        <w:t>–„</w:t>
      </w:r>
      <w:r w:rsidRPr="006D3972">
        <w:rPr>
          <w:rFonts w:ascii="Arial" w:hAnsi="Arial" w:cs="Arial"/>
          <w:b/>
          <w:color w:val="000000"/>
          <w:highlight w:val="white"/>
        </w:rPr>
        <w:t>Budowa, rozbudowa i przebudowa istniejącej stacji uzdatniania wody w Stubnie</w:t>
      </w:r>
      <w:r>
        <w:rPr>
          <w:rFonts w:ascii="Arial" w:hAnsi="Arial" w:cs="Arial"/>
          <w:b/>
          <w:color w:val="000000"/>
        </w:rPr>
        <w:t>”.</w:t>
      </w:r>
    </w:p>
    <w:p w:rsidR="00C22ECC" w:rsidRPr="00CA241D" w:rsidRDefault="00C22ECC" w:rsidP="00C22ECC">
      <w:pPr>
        <w:widowControl w:val="0"/>
        <w:autoSpaceDE w:val="0"/>
        <w:autoSpaceDN w:val="0"/>
        <w:adjustRightInd w:val="0"/>
        <w:spacing w:after="0" w:line="240" w:lineRule="auto"/>
        <w:ind w:left="284" w:hanging="284"/>
        <w:jc w:val="both"/>
        <w:rPr>
          <w:rFonts w:ascii="Arial" w:hAnsi="Arial" w:cs="Arial"/>
          <w:color w:val="000000"/>
        </w:rPr>
      </w:pPr>
      <w:r w:rsidRPr="00CA241D">
        <w:rPr>
          <w:rFonts w:ascii="Arial" w:hAnsi="Arial" w:cs="Arial"/>
          <w:color w:val="000000"/>
        </w:rPr>
        <w:t>5. Wadium wniesione w pieniądzu zamawiający przechowuje na rachunku bankowym.</w:t>
      </w:r>
    </w:p>
    <w:p w:rsidR="00C22ECC" w:rsidRPr="00CA241D" w:rsidRDefault="00C22ECC" w:rsidP="00C22ECC">
      <w:pPr>
        <w:widowControl w:val="0"/>
        <w:autoSpaceDE w:val="0"/>
        <w:autoSpaceDN w:val="0"/>
        <w:adjustRightInd w:val="0"/>
        <w:spacing w:after="0" w:line="240" w:lineRule="auto"/>
        <w:ind w:left="284" w:hanging="284"/>
        <w:jc w:val="both"/>
        <w:rPr>
          <w:rFonts w:ascii="Arial" w:hAnsi="Arial" w:cs="Arial"/>
          <w:color w:val="000000"/>
        </w:rPr>
      </w:pPr>
      <w:r w:rsidRPr="00CA241D">
        <w:rPr>
          <w:rFonts w:ascii="Arial" w:hAnsi="Arial" w:cs="Arial"/>
          <w:color w:val="000000"/>
        </w:rP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rsidR="00C22ECC" w:rsidRPr="00CA241D" w:rsidRDefault="00C22ECC" w:rsidP="00C22ECC">
      <w:pPr>
        <w:widowControl w:val="0"/>
        <w:autoSpaceDE w:val="0"/>
        <w:autoSpaceDN w:val="0"/>
        <w:adjustRightInd w:val="0"/>
        <w:spacing w:after="0" w:line="240" w:lineRule="auto"/>
        <w:ind w:left="284" w:hanging="284"/>
        <w:jc w:val="both"/>
        <w:rPr>
          <w:rFonts w:ascii="Arial" w:hAnsi="Arial" w:cs="Arial"/>
          <w:color w:val="000000"/>
        </w:rPr>
      </w:pPr>
      <w:r w:rsidRPr="00CA241D">
        <w:rPr>
          <w:rFonts w:ascii="Arial" w:hAnsi="Arial" w:cs="Arial"/>
          <w:color w:val="000000"/>
        </w:rP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8. Wadium wniesione w formie innej niż pieniądz należy złożyć w formie oryginału, razem z ofertą w osobnej kopercie. 9. Polisa, poręczenie, gwarancja lub inny dokument stanowiący formę wadium winno zawierać w swojej treści nieodwołalne i bezwarunkowe zobowiązanie wystawcy dokumentu do zapłaty na rzecz Zamawiającego kwoty wadium na pierwsze pisemne żądanie Zamawiającego. Dokument ten winien obejmować odpowiedzialność za wszystkie przypadki powodujące utratę wadium, określone w art. 46 ust. 4a i 5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10. W przypadku niezabezpieczenia oferty jedną z określonych w niniejszej specyfikacji form wadium (niewniesienie wadium lub wniesienie w sposób nieprawidłowy) oferta wykonawcy podlegać będzie odrzuceniu.</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11. Zamawiający zwróci niezwłocznie wadium wszystkim wykonawcom po wyborze najkorzystniejszej oferty lub unieważnieniu postępowania, z wyjątkiem wykonawcy, którego oferta zostanie wybrana jako najkorzystniejsza.</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12. Wykonawcy, którego oferta zostanie wybrana jako najkorzystniejsza, Zamawiający zwróci wadium niezwłocznie po zawarciu umowy.</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13. Zamawiający zwróci niezwłocznie wadium na wniosek wykonawcy, który wycofał ofertę przed upływem terminu składania ofert.</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14. Zamawiający zwróci wadium wniesione w formie poręczenia lub gwarancji (dot. wadium w</w:t>
      </w:r>
      <w:r w:rsidR="00302DD8">
        <w:rPr>
          <w:rFonts w:ascii="Arial" w:hAnsi="Arial" w:cs="Arial"/>
          <w:color w:val="000000"/>
        </w:rPr>
        <w:t> </w:t>
      </w:r>
      <w:r w:rsidRPr="00CA241D">
        <w:rPr>
          <w:rFonts w:ascii="Arial" w:hAnsi="Arial" w:cs="Arial"/>
          <w:color w:val="000000"/>
        </w:rPr>
        <w:t>formie dokumentu elektronicznego) poprzez złożenie Wykonawcy oświadczenia o</w:t>
      </w:r>
      <w:r w:rsidR="00302DD8">
        <w:rPr>
          <w:rFonts w:ascii="Arial" w:hAnsi="Arial" w:cs="Arial"/>
          <w:color w:val="000000"/>
        </w:rPr>
        <w:t> </w:t>
      </w:r>
      <w:r w:rsidRPr="00CA241D">
        <w:rPr>
          <w:rFonts w:ascii="Arial" w:hAnsi="Arial" w:cs="Arial"/>
          <w:color w:val="000000"/>
        </w:rPr>
        <w:t>zwolnieniu wadium.</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15. Zamawiający zatrzymuje wadium wraz z odsetkami, w przypadku wystąpienia przesłanek określonych w art. 46 ust. 4a i 5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16. W zakresie wadium obowiązują uregulowania Prawa zamówień publicznych zawarte w art. 45 i 46 Prawa zamówień publicznych.</w:t>
      </w:r>
    </w:p>
    <w:p w:rsidR="00826808" w:rsidRPr="00CA241D" w:rsidRDefault="00826808"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p>
    <w:p w:rsidR="00C22ECC" w:rsidRDefault="00C22ECC" w:rsidP="00C22ECC">
      <w:pPr>
        <w:widowControl w:val="0"/>
        <w:tabs>
          <w:tab w:val="left" w:pos="1152"/>
          <w:tab w:val="left" w:pos="1296"/>
        </w:tabs>
        <w:autoSpaceDE w:val="0"/>
        <w:autoSpaceDN w:val="0"/>
        <w:adjustRightInd w:val="0"/>
        <w:spacing w:before="60" w:after="60" w:line="240" w:lineRule="auto"/>
        <w:ind w:left="576" w:hanging="576"/>
        <w:jc w:val="both"/>
        <w:rPr>
          <w:rFonts w:ascii="Arial" w:hAnsi="Arial" w:cs="Arial"/>
          <w:b/>
          <w:bCs/>
          <w:color w:val="000000"/>
        </w:rPr>
      </w:pPr>
      <w:r w:rsidRPr="00CA241D">
        <w:rPr>
          <w:rFonts w:ascii="Arial" w:hAnsi="Arial" w:cs="Arial"/>
          <w:b/>
          <w:bCs/>
          <w:color w:val="000000"/>
        </w:rPr>
        <w:t>X. Termin związania ofertą</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Bieg terminu związania ofertą rozpoczyna się wraz z upływem terminu składania ofert.</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Wykonawca pozostaje związany ofertą przez okres 30 dni od </w:t>
      </w:r>
      <w:r>
        <w:rPr>
          <w:rFonts w:ascii="Arial" w:hAnsi="Arial" w:cs="Arial"/>
          <w:color w:val="000000"/>
        </w:rPr>
        <w:t>upływu terminu składania ofert.</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 xml:space="preserve">W uzasadnionych przypadkach, na co najmniej 3 dni przed upływem terminu związania ofertą zamawiający może tylko raz zwrócić się do wykonawców o wyrażenie zgody na przedłużenie </w:t>
      </w:r>
      <w:r w:rsidRPr="00CA241D">
        <w:rPr>
          <w:rFonts w:ascii="Arial" w:hAnsi="Arial" w:cs="Arial"/>
          <w:color w:val="000000"/>
        </w:rPr>
        <w:lastRenderedPageBreak/>
        <w:t>tego terminu o oznaczony okres, nie dłuższy jednak niż 60 dni.</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Wykonawca może przedłużyć termin związania ofertą samodzielnie, zawiadamiając o tym zamawiającego.</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Jeżeli przedłużenie terminu związania ofertą dokonywane jest po wyborze oferty najkorzystniejszej, obowiązek wniesienia nowego wadium lub jego przedłużenia dotyczy jedynie wykonawcy, którego oferta została wybrana jako najkorzystniejsza.</w:t>
      </w:r>
    </w:p>
    <w:p w:rsidR="00C22ECC" w:rsidRPr="00CA241D" w:rsidRDefault="00C22ECC" w:rsidP="00C22ECC">
      <w:pPr>
        <w:widowControl w:val="0"/>
        <w:autoSpaceDE w:val="0"/>
        <w:autoSpaceDN w:val="0"/>
        <w:adjustRightInd w:val="0"/>
        <w:spacing w:before="60" w:after="6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XI. Opis sposobu przygotowania oferty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Forma oferty: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Ofertę składa się pod rygorem nieważności w formie pisemnej.</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Przygotowanie oferty: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Na ofertę składają się wszystkie oświadczenia i załączniki wymienione w pkt. VII niniejszej specyfikacji. </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Wykonawca może złożyć jedną ofertę, w formie pisemnej, w języku polskim, pismem czytelnym.</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Koszty związane z przygotowaniem oferty ponosi składający ofertę.</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Oferta oraz wymagane formularze, zestawienia i wykazy składane wraz z ofertą wymagają podpisu osób uprawnionych do reprezentowania firmy w obrocie gospodarczym, zgodnie z aktem rejestracyjnym oraz przepisami prawa.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Oferta podpisana przez upoważnionego przedstawiciela wykonawcy wymaga załączenia właściwego pełnomocnictwa lub umocowania prawnego.</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Oferta powinna zawierać wszystkie wymagane dokumenty, oświadczenia, załączniki i</w:t>
      </w:r>
      <w:r>
        <w:rPr>
          <w:rFonts w:ascii="Arial" w:hAnsi="Arial" w:cs="Arial"/>
          <w:color w:val="000000"/>
        </w:rPr>
        <w:t> </w:t>
      </w:r>
      <w:r w:rsidRPr="00CA241D">
        <w:rPr>
          <w:rFonts w:ascii="Arial" w:hAnsi="Arial" w:cs="Arial"/>
          <w:color w:val="000000"/>
        </w:rPr>
        <w:t>inne dokumenty, o których mowa w treści niniejszej specyfikacji.</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7)</w:t>
      </w:r>
      <w:r w:rsidRPr="00CA241D">
        <w:rPr>
          <w:rFonts w:ascii="Arial" w:hAnsi="Arial" w:cs="Arial"/>
          <w:color w:val="000000"/>
        </w:rPr>
        <w:tab/>
        <w:t>Dokumenty winny być sporządzone zgodnie z zaleceniami oraz przedstawionymi przez zamawiającego wzorcami (załącznikami), zawierać informacje i dane określone w tych dokumentach.</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8)</w:t>
      </w:r>
      <w:r w:rsidRPr="00CA241D">
        <w:rPr>
          <w:rFonts w:ascii="Arial" w:hAnsi="Arial" w:cs="Arial"/>
          <w:color w:val="000000"/>
        </w:rPr>
        <w:tab/>
        <w:t>Poprawki w ofercie (przekreślenie, przerobienie, uzupełnienie, nadpisanie, dopisanie, użycie korektora itp.) muszą być naniesione czytelnie oraz opatrzone podpisem osoby/osób uprawnionych do reprezentowania wykonawcy.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9)</w:t>
      </w:r>
      <w:r w:rsidRPr="00CA241D">
        <w:rPr>
          <w:rFonts w:ascii="Arial" w:hAnsi="Arial" w:cs="Arial"/>
          <w:color w:val="000000"/>
        </w:rPr>
        <w:tab/>
        <w:t>Wszystkie strony oferty powinny być spięte (zszyte) w sposób trwały, zapobiegający możliwości dekompletacji zawartości oferty.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10)</w:t>
      </w:r>
      <w:r w:rsidRPr="00CA241D">
        <w:rPr>
          <w:rFonts w:ascii="Arial" w:hAnsi="Arial" w:cs="Arial"/>
          <w:color w:val="00000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11)</w:t>
      </w:r>
      <w:r w:rsidRPr="00CA241D">
        <w:rPr>
          <w:rFonts w:ascii="Arial" w:hAnsi="Arial" w:cs="Arial"/>
          <w:color w:val="00000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tabs>
          <w:tab w:val="left" w:pos="144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 xml:space="preserve">3. Postanowienia dotyczące wnoszenia </w:t>
      </w:r>
      <w:r w:rsidRPr="00CA241D">
        <w:rPr>
          <w:rFonts w:ascii="Arial" w:hAnsi="Arial" w:cs="Arial"/>
          <w:color w:val="000000"/>
          <w:u w:val="single"/>
        </w:rPr>
        <w:t>oferty wspólnej</w:t>
      </w:r>
      <w:r w:rsidRPr="00CA241D">
        <w:rPr>
          <w:rFonts w:ascii="Arial" w:hAnsi="Arial" w:cs="Arial"/>
          <w:color w:val="000000"/>
        </w:rPr>
        <w:t xml:space="preserve"> przez dwa lub więcej podmioty gospodarcze (konsorcja/ spółki cywilne):</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Wykonawcy mogą wspólnie ubiegać się o udzielenie zamówienia.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Wykonawcy ustanawiają pełnomocnika do reprezentowania ich w postępowaniu </w:t>
      </w:r>
      <w:r w:rsidRPr="00CA241D">
        <w:rPr>
          <w:rFonts w:ascii="Arial" w:hAnsi="Arial" w:cs="Arial"/>
          <w:color w:val="000000"/>
        </w:rPr>
        <w:lastRenderedPageBreak/>
        <w:t>o</w:t>
      </w:r>
      <w:r>
        <w:rPr>
          <w:rFonts w:ascii="Arial" w:hAnsi="Arial" w:cs="Arial"/>
          <w:color w:val="000000"/>
        </w:rPr>
        <w:t> </w:t>
      </w:r>
      <w:r w:rsidRPr="00CA241D">
        <w:rPr>
          <w:rFonts w:ascii="Arial" w:hAnsi="Arial" w:cs="Arial"/>
          <w:color w:val="000000"/>
        </w:rPr>
        <w:t>udzielenie zamówienia albo do reprezentowania w postępowaniu i zawarcia umowy, a</w:t>
      </w:r>
      <w:r>
        <w:rPr>
          <w:rFonts w:ascii="Arial" w:hAnsi="Arial" w:cs="Arial"/>
          <w:color w:val="000000"/>
        </w:rPr>
        <w:t> </w:t>
      </w:r>
      <w:r w:rsidRPr="00CA241D">
        <w:rPr>
          <w:rFonts w:ascii="Arial" w:hAnsi="Arial" w:cs="Arial"/>
          <w:color w:val="000000"/>
        </w:rPr>
        <w:t>pełnomocnictwo / upoważnienie do pełnienia takiej funkcji wystawione zgodnie z</w:t>
      </w:r>
      <w:r>
        <w:rPr>
          <w:rFonts w:ascii="Arial" w:hAnsi="Arial" w:cs="Arial"/>
          <w:color w:val="000000"/>
        </w:rPr>
        <w:t> </w:t>
      </w:r>
      <w:r w:rsidRPr="00CA241D">
        <w:rPr>
          <w:rFonts w:ascii="Arial" w:hAnsi="Arial" w:cs="Arial"/>
          <w:color w:val="000000"/>
        </w:rPr>
        <w:t>wymogami ustawowymi, podpisane przez prawnie upoważnionych przedstawicieli każdego z wykonawców występujących wspólnie należy załączyć do oferty.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Oferta winna być podpisana przez każdego z wykonawców występujących wspólnie lub przez upoważnionego przedstawiciela.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Wykonawcy wspólnie ubiegający się o udzielenie zamówienia ponoszą solidarną odpowiedzialność za wykonanie umowy.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Jeżeli oferta wspólna złożona przez dwóch lub więcej wykonawców zostanie wyłoniona w</w:t>
      </w:r>
      <w:r w:rsidR="00302DD8">
        <w:rPr>
          <w:rFonts w:ascii="Arial" w:hAnsi="Arial" w:cs="Arial"/>
          <w:color w:val="000000"/>
        </w:rPr>
        <w:t> </w:t>
      </w:r>
      <w:r w:rsidRPr="00CA241D">
        <w:rPr>
          <w:rFonts w:ascii="Arial" w:hAnsi="Arial" w:cs="Arial"/>
          <w:color w:val="000000"/>
        </w:rPr>
        <w:t>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C22ECC" w:rsidRPr="00CA241D" w:rsidRDefault="00C22ECC" w:rsidP="00C22ECC">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 xml:space="preserve">Wykonawców obowiązują postanowienia pkt. VII "Wykaz oświadczeń lub dokumentów, potwierdzających spełnianie warunków udziału w postępowaniu oraz brak podstaw wykluczenia </w:t>
      </w:r>
      <w:r w:rsidRPr="00CA241D">
        <w:rPr>
          <w:rFonts w:ascii="Arial" w:hAnsi="Arial" w:cs="Arial"/>
          <w:color w:val="000000"/>
          <w:highlight w:val="white"/>
        </w:rPr>
        <w:t>pkt. 8</w:t>
      </w:r>
      <w:r w:rsidRPr="00CA241D">
        <w:rPr>
          <w:rFonts w:ascii="Arial" w:hAnsi="Arial" w:cs="Arial"/>
          <w:color w:val="000000"/>
        </w:rPr>
        <w:t xml:space="preserve"> w sprawie dokumentów wymaganych w przypadku składania oferty wspólnej.</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tabs>
          <w:tab w:val="left" w:pos="144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4. Sposób zaadresowania oferty: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Obowiązkiem wykonawcy jest złożenie oferty w sposób gwarantujący zachowanie poufności jej treści oraz zabezpieczający jej nienaruszalność do terminu otwarcia ofert (nieprzejrzysta, zamknięta koperta).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Koperta / opakowanie zawierające ofertę winno być zaadresowane do zamawiającego na adres podany w punkcie 1 niniejszej specyfikacji i opatrzone nazwą, dokładnym adresem wykonawcy oraz oznaczone w sposób następujący:</w:t>
      </w:r>
    </w:p>
    <w:p w:rsidR="00C22ECC" w:rsidRPr="00CA241D" w:rsidRDefault="00C22ECC" w:rsidP="00C22ECC">
      <w:pPr>
        <w:widowControl w:val="0"/>
        <w:tabs>
          <w:tab w:val="left" w:leader="dot" w:pos="5760"/>
          <w:tab w:val="left" w:leader="dot" w:pos="810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 xml:space="preserve"> </w:t>
      </w:r>
    </w:p>
    <w:p w:rsidR="00C22ECC" w:rsidRPr="00633208" w:rsidRDefault="00C22ECC" w:rsidP="00C22ECC">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Arial" w:hAnsi="Arial" w:cs="Arial"/>
          <w:b/>
          <w:color w:val="000000"/>
        </w:rPr>
      </w:pPr>
      <w:r w:rsidRPr="00633208">
        <w:rPr>
          <w:rFonts w:ascii="Arial" w:hAnsi="Arial" w:cs="Arial"/>
          <w:b/>
          <w:color w:val="000000"/>
        </w:rPr>
        <w:t>Oferta – „</w:t>
      </w:r>
      <w:r w:rsidRPr="00633208">
        <w:rPr>
          <w:rFonts w:ascii="Arial" w:hAnsi="Arial" w:cs="Arial"/>
          <w:b/>
          <w:color w:val="000000"/>
          <w:highlight w:val="white"/>
        </w:rPr>
        <w:t>Budowa, rozbudowa i przebudowa istniejącej stacji uzdatniania wody w</w:t>
      </w:r>
      <w:r w:rsidR="00FE53F9">
        <w:rPr>
          <w:rFonts w:ascii="Arial" w:hAnsi="Arial" w:cs="Arial"/>
          <w:b/>
          <w:color w:val="000000"/>
          <w:highlight w:val="white"/>
        </w:rPr>
        <w:t> </w:t>
      </w:r>
      <w:r w:rsidRPr="00633208">
        <w:rPr>
          <w:rFonts w:ascii="Arial" w:hAnsi="Arial" w:cs="Arial"/>
          <w:b/>
          <w:color w:val="000000"/>
          <w:highlight w:val="white"/>
        </w:rPr>
        <w:t>Stubnie</w:t>
      </w:r>
      <w:r w:rsidRPr="00633208">
        <w:rPr>
          <w:rFonts w:ascii="Arial" w:hAnsi="Arial" w:cs="Arial"/>
          <w:b/>
          <w:color w:val="000000"/>
        </w:rPr>
        <w:t>"</w:t>
      </w:r>
    </w:p>
    <w:p w:rsidR="00C22ECC" w:rsidRPr="00633208" w:rsidRDefault="00C22ECC" w:rsidP="00C22ECC">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Arial" w:hAnsi="Arial" w:cs="Arial"/>
          <w:b/>
          <w:color w:val="000000"/>
        </w:rPr>
      </w:pPr>
      <w:r w:rsidRPr="00633208">
        <w:rPr>
          <w:rFonts w:ascii="Arial" w:hAnsi="Arial" w:cs="Arial"/>
          <w:b/>
          <w:color w:val="000000"/>
        </w:rPr>
        <w:t xml:space="preserve">nie otwierać przed </w:t>
      </w:r>
      <w:r w:rsidR="00826808">
        <w:rPr>
          <w:rFonts w:ascii="Arial" w:hAnsi="Arial" w:cs="Arial"/>
          <w:b/>
          <w:color w:val="000000"/>
        </w:rPr>
        <w:t>14.05.2020 r.</w:t>
      </w:r>
      <w:r w:rsidRPr="00633208">
        <w:rPr>
          <w:rFonts w:ascii="Arial" w:hAnsi="Arial" w:cs="Arial"/>
          <w:b/>
          <w:color w:val="000000"/>
        </w:rPr>
        <w:t xml:space="preserve">, godz. </w:t>
      </w:r>
      <w:r w:rsidRPr="00633208">
        <w:rPr>
          <w:rFonts w:ascii="Arial" w:hAnsi="Arial" w:cs="Arial"/>
          <w:b/>
          <w:color w:val="000000"/>
          <w:highlight w:val="white"/>
        </w:rPr>
        <w:t>10:00</w:t>
      </w:r>
      <w:r w:rsidRPr="00633208">
        <w:rPr>
          <w:rFonts w:ascii="Arial" w:hAnsi="Arial" w:cs="Arial"/>
          <w:b/>
          <w:color w:val="000000"/>
        </w:rPr>
        <w:t>"</w:t>
      </w:r>
    </w:p>
    <w:p w:rsidR="00C22ECC" w:rsidRPr="00CA241D" w:rsidRDefault="00C22ECC" w:rsidP="00C22ECC">
      <w:pPr>
        <w:widowControl w:val="0"/>
        <w:tabs>
          <w:tab w:val="left" w:pos="1391"/>
          <w:tab w:val="left" w:leader="dot" w:pos="6611"/>
          <w:tab w:val="left" w:leader="dot" w:pos="8951"/>
        </w:tabs>
        <w:autoSpaceDE w:val="0"/>
        <w:autoSpaceDN w:val="0"/>
        <w:adjustRightInd w:val="0"/>
        <w:spacing w:before="60" w:after="60" w:line="240" w:lineRule="auto"/>
        <w:ind w:left="851" w:hanging="295"/>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Zamawiający nie ponosi odpowiedzialności za zdarzenia wynikające z nienależytego oznakowania koperty / opakowania lub braku którejkolwiek z wymaganych informacji.</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p>
    <w:p w:rsidR="00C22ECC" w:rsidRPr="00CA241D" w:rsidRDefault="00C22ECC" w:rsidP="00C22ECC">
      <w:pPr>
        <w:widowControl w:val="0"/>
        <w:tabs>
          <w:tab w:val="left" w:pos="144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5. Postanowienia dotyczące prowadzenia przez Zamawiającego wyjaśnień w toku badania i</w:t>
      </w:r>
      <w:r>
        <w:rPr>
          <w:rFonts w:ascii="Arial" w:hAnsi="Arial" w:cs="Arial"/>
          <w:color w:val="000000"/>
        </w:rPr>
        <w:t> </w:t>
      </w:r>
      <w:r w:rsidRPr="00CA241D">
        <w:rPr>
          <w:rFonts w:ascii="Arial" w:hAnsi="Arial" w:cs="Arial"/>
          <w:color w:val="000000"/>
        </w:rPr>
        <w:t>oceny ofert:</w:t>
      </w:r>
    </w:p>
    <w:p w:rsidR="00C22ECC" w:rsidRPr="00CA241D" w:rsidRDefault="00C22ECC" w:rsidP="00C22ECC">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Zamawiający może wezwać wykonawców do złożenia, uzupełnienia, poprawienia lub udzielenia wyjaśnień w terminie przez siebie wskazanym odpowiednich oświadczeń lub dokumentów:</w:t>
      </w:r>
    </w:p>
    <w:p w:rsidR="00C22ECC" w:rsidRPr="00CA241D" w:rsidRDefault="00C22ECC" w:rsidP="00C22ECC">
      <w:pPr>
        <w:widowControl w:val="0"/>
        <w:numPr>
          <w:ilvl w:val="0"/>
          <w:numId w:val="1"/>
        </w:numPr>
        <w:tabs>
          <w:tab w:val="left" w:pos="900"/>
          <w:tab w:val="left" w:pos="1440"/>
        </w:tabs>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potwierdzających spełnienie warunków udziału w postępowaniu,</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 xml:space="preserve">potwierdzających spełnienie przez oferowane dostawy, usługi lub roboty budowlane wymagań określonych przez zamawiającego, </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 xml:space="preserve">potwierdzających brak podstaw wykluczenia, </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oświadczenia o którym mowa w pkt. VII. 1. 2) niniejszej specyfikacji,</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innych dokumentów niezbędnych do przeprowadzenia postępowania,</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pełnomocnictw,</w:t>
      </w:r>
    </w:p>
    <w:p w:rsidR="00C22ECC" w:rsidRPr="00CA241D" w:rsidRDefault="00C22ECC" w:rsidP="00C22ECC">
      <w:pPr>
        <w:widowControl w:val="0"/>
        <w:tabs>
          <w:tab w:val="left" w:pos="900"/>
        </w:tabs>
        <w:suppressAutoHyphens/>
        <w:autoSpaceDE w:val="0"/>
        <w:autoSpaceDN w:val="0"/>
        <w:adjustRightInd w:val="0"/>
        <w:spacing w:before="60" w:after="60" w:line="240" w:lineRule="auto"/>
        <w:ind w:left="1080"/>
        <w:jc w:val="both"/>
        <w:rPr>
          <w:rFonts w:ascii="Arial" w:hAnsi="Arial" w:cs="Arial"/>
          <w:color w:val="000000"/>
        </w:rPr>
      </w:pPr>
      <w:r w:rsidRPr="00CA241D">
        <w:rPr>
          <w:rFonts w:ascii="Arial" w:hAnsi="Arial" w:cs="Arial"/>
          <w:color w:val="000000"/>
        </w:rPr>
        <w:t xml:space="preserve">jeżeli spełnione zostaną przesłanki określone w art. 26 ust. 3 i ust. 3a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W toku badania i oceny ofert zamawiający może żądać od wykonawców wyjaśnień </w:t>
      </w:r>
      <w:r w:rsidRPr="00CA241D">
        <w:rPr>
          <w:rFonts w:ascii="Arial" w:hAnsi="Arial" w:cs="Arial"/>
          <w:color w:val="000000"/>
        </w:rPr>
        <w:lastRenderedPageBreak/>
        <w:t xml:space="preserve">dotyczących treści złożonych ofert oraz wyjaśnień dotyczących oświadczeń lub dokumentów potwierdzających: </w:t>
      </w:r>
    </w:p>
    <w:p w:rsidR="00C22ECC" w:rsidRPr="00CA241D" w:rsidRDefault="00C22ECC" w:rsidP="00C22ECC">
      <w:pPr>
        <w:widowControl w:val="0"/>
        <w:tabs>
          <w:tab w:val="left" w:pos="1440"/>
        </w:tabs>
        <w:suppressAutoHyphens/>
        <w:autoSpaceDE w:val="0"/>
        <w:autoSpaceDN w:val="0"/>
        <w:adjustRightInd w:val="0"/>
        <w:spacing w:before="60" w:after="60" w:line="240" w:lineRule="auto"/>
        <w:ind w:left="1440" w:hanging="360"/>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spełnienie przez wykonawców warunków udziału w postępowaniu,</w:t>
      </w:r>
    </w:p>
    <w:p w:rsidR="00C22ECC" w:rsidRPr="00CA241D" w:rsidRDefault="00C22ECC" w:rsidP="00C22ECC">
      <w:pPr>
        <w:widowControl w:val="0"/>
        <w:suppressAutoHyphens/>
        <w:autoSpaceDE w:val="0"/>
        <w:autoSpaceDN w:val="0"/>
        <w:adjustRightInd w:val="0"/>
        <w:spacing w:before="60" w:after="60" w:line="240" w:lineRule="auto"/>
        <w:ind w:left="1440" w:hanging="360"/>
        <w:jc w:val="both"/>
        <w:rPr>
          <w:rFonts w:ascii="Arial" w:hAnsi="Arial" w:cs="Arial"/>
          <w:color w:val="000000"/>
        </w:rPr>
      </w:pPr>
      <w:r w:rsidRPr="00CA241D">
        <w:rPr>
          <w:rFonts w:ascii="Arial" w:hAnsi="Arial" w:cs="Arial"/>
          <w:color w:val="000000"/>
        </w:rPr>
        <w:t>b.</w:t>
      </w:r>
      <w:r w:rsidRPr="00CA241D">
        <w:rPr>
          <w:rFonts w:ascii="Arial" w:hAnsi="Arial" w:cs="Arial"/>
          <w:color w:val="000000"/>
        </w:rPr>
        <w:tab/>
        <w:t>spełnienie przez oferowane dostawy, usługi lub roboty budowlane wymagań określonych przez zamawiającego,</w:t>
      </w:r>
    </w:p>
    <w:p w:rsidR="00C22ECC" w:rsidRPr="00CA241D" w:rsidRDefault="00C22ECC" w:rsidP="00C22ECC">
      <w:pPr>
        <w:widowControl w:val="0"/>
        <w:tabs>
          <w:tab w:val="left" w:pos="900"/>
          <w:tab w:val="left" w:pos="1440"/>
        </w:tabs>
        <w:suppressAutoHyphens/>
        <w:autoSpaceDE w:val="0"/>
        <w:autoSpaceDN w:val="0"/>
        <w:adjustRightInd w:val="0"/>
        <w:spacing w:before="60" w:after="60" w:line="240" w:lineRule="auto"/>
        <w:ind w:left="1440" w:hanging="360"/>
        <w:jc w:val="both"/>
        <w:rPr>
          <w:rFonts w:ascii="Arial" w:hAnsi="Arial" w:cs="Arial"/>
          <w:color w:val="000000"/>
        </w:rPr>
      </w:pPr>
      <w:r w:rsidRPr="00CA241D">
        <w:rPr>
          <w:rFonts w:ascii="Arial" w:hAnsi="Arial" w:cs="Arial"/>
          <w:color w:val="000000"/>
        </w:rPr>
        <w:t>c.</w:t>
      </w:r>
      <w:r w:rsidRPr="00CA241D">
        <w:rPr>
          <w:rFonts w:ascii="Arial" w:hAnsi="Arial" w:cs="Arial"/>
          <w:color w:val="000000"/>
        </w:rPr>
        <w:tab/>
        <w:t xml:space="preserve">potwierdzających brak podstaw wykluczenia </w:t>
      </w:r>
    </w:p>
    <w:p w:rsidR="00C22ECC" w:rsidRPr="00CA241D" w:rsidRDefault="00C22ECC" w:rsidP="00C22ECC">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Zamawiający poprawia w ofercie oczywiste omyłki pisarskie oraz oczywiste omyłki rachunkowe, z uwzględnieniem konsekwencji rachunkowych dokonanych poprawek, niezwłocznie zawia</w:t>
      </w:r>
      <w:r w:rsidRPr="00CA241D">
        <w:rPr>
          <w:rFonts w:ascii="Arial" w:hAnsi="Arial" w:cs="Arial"/>
          <w:color w:val="000000"/>
        </w:rPr>
        <w:softHyphen/>
        <w:t>damiając o tym wykonawcę, którego oferta została poprawiona.</w:t>
      </w:r>
    </w:p>
    <w:p w:rsidR="00C22ECC" w:rsidRPr="00CA241D" w:rsidRDefault="00C22ECC" w:rsidP="00C22ECC">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Zamawiający poprawia w ofercie inne omyłki polegające na niezgodności oferty ze specyfikacją istotnych warunków zamówienia, niepowodujące istotnych zmian w ofercie, niezwłocznie zawia</w:t>
      </w:r>
      <w:r w:rsidRPr="00CA241D">
        <w:rPr>
          <w:rFonts w:ascii="Arial" w:hAnsi="Arial" w:cs="Arial"/>
          <w:color w:val="000000"/>
        </w:rPr>
        <w:softHyphen/>
        <w:t>damiając o tym wykonawcę, którego oferta została poprawiona. Oferta wykonawcy, który w terminie 3 dni od dnia doręczenia zawiadomienia nie zgodził się na poprawienie takiej omyłki podlega odrzuceniu.</w:t>
      </w:r>
    </w:p>
    <w:p w:rsidR="00C22ECC" w:rsidRPr="00CA241D" w:rsidRDefault="00C22ECC" w:rsidP="00C22ECC">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Zamawiający w celu ustalenia, czy oferta zawiera rażąco niską cenę lub koszt w</w:t>
      </w:r>
      <w:r>
        <w:rPr>
          <w:rFonts w:ascii="Arial" w:hAnsi="Arial" w:cs="Arial"/>
          <w:color w:val="000000"/>
        </w:rPr>
        <w:t> </w:t>
      </w:r>
      <w:r w:rsidRPr="00CA241D">
        <w:rPr>
          <w:rFonts w:ascii="Arial" w:hAnsi="Arial" w:cs="Arial"/>
          <w:color w:val="000000"/>
        </w:rPr>
        <w:t>stosunku do przedmiotu zamówienia zwróci się do wykonawcy o udzielenie wyjaśnień, w tym złożenie dowodów, dotyczących wyliczenia ceny lub kosztu.</w:t>
      </w:r>
    </w:p>
    <w:p w:rsidR="00C22ECC" w:rsidRPr="00CA241D" w:rsidRDefault="00C22ECC" w:rsidP="00C22ECC">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Zamawiający odrzuca ofertę wykonawcy, który nie udzielił wyjaśnień lub jeżeli dokonana ocena wyjaśnień wraz ze złożonymi dowodami potwierdza, że oferta zawiera rażąco niską cenę lub koszt w stosunku do przedmiotu zamówienia.</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p>
    <w:p w:rsidR="00C22ECC" w:rsidRPr="00CA241D" w:rsidRDefault="00C22ECC" w:rsidP="00C22ECC">
      <w:pPr>
        <w:widowControl w:val="0"/>
        <w:tabs>
          <w:tab w:val="left" w:pos="144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6. Postanowienia dotyczące przetwarzania danych osobowych:</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C22ECC" w:rsidRPr="00CA241D" w:rsidRDefault="00C22ECC" w:rsidP="00C22ECC">
      <w:pPr>
        <w:widowControl w:val="0"/>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Administratorem danych osobowych jest Zamawiający. Podstawą prawną przetwarzania danych osobowych stanowi ustawa Prawo zamówień publicznych wydane na jej podstawie akty wykonawcze, a także ustawa o narodowym zasobie archiwalnym i archiwach. 3)</w:t>
      </w:r>
      <w:r w:rsidRPr="00CA241D">
        <w:rPr>
          <w:rFonts w:ascii="Arial" w:hAnsi="Arial" w:cs="Arial"/>
          <w:color w:val="000000"/>
        </w:rPr>
        <w:tab/>
        <w:t>Dane osobowe będą przetwarzane, z</w:t>
      </w:r>
      <w:r w:rsidR="00302DD8">
        <w:rPr>
          <w:rFonts w:ascii="Arial" w:hAnsi="Arial" w:cs="Arial"/>
          <w:color w:val="000000"/>
        </w:rPr>
        <w:t> </w:t>
      </w:r>
      <w:r w:rsidRPr="00CA241D">
        <w:rPr>
          <w:rFonts w:ascii="Arial" w:hAnsi="Arial" w:cs="Arial"/>
          <w:color w:val="000000"/>
        </w:rPr>
        <w:t xml:space="preserve">uwzględnieniem przepisów prawa, w celu: </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przeprowadzenie postępowania o udzielenie zamówienia publicznego,</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b)</w:t>
      </w:r>
      <w:r w:rsidRPr="00CA241D">
        <w:rPr>
          <w:rFonts w:ascii="Arial" w:hAnsi="Arial" w:cs="Arial"/>
          <w:color w:val="000000"/>
        </w:rPr>
        <w:tab/>
        <w:t>zawarcia i realizacji umowy z wyłonionym w niniejszym postępowaniu wykonawcą,</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c)</w:t>
      </w:r>
      <w:r w:rsidRPr="00CA241D">
        <w:rPr>
          <w:rFonts w:ascii="Arial" w:hAnsi="Arial" w:cs="Arial"/>
          <w:color w:val="000000"/>
        </w:rPr>
        <w:tab/>
        <w:t>dokonania rozliczenia i płatności związanych z realizacją umowy,</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d)</w:t>
      </w:r>
      <w:r w:rsidRPr="00CA241D">
        <w:rPr>
          <w:rFonts w:ascii="Arial" w:hAnsi="Arial" w:cs="Arial"/>
          <w:color w:val="000000"/>
        </w:rPr>
        <w:tab/>
        <w:t>przeprowadzenie ewentualnych postępowań kontrolnych i / lub audytu przez komórki Zamawiającego i inne uprawnione podmioty,</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e)</w:t>
      </w:r>
      <w:r w:rsidRPr="00CA241D">
        <w:rPr>
          <w:rFonts w:ascii="Arial" w:hAnsi="Arial" w:cs="Arial"/>
          <w:color w:val="000000"/>
        </w:rPr>
        <w:tab/>
        <w:t>udostępnienie dokumentacji postępowania i zawartej umowy jako informacji publicznej,</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f)</w:t>
      </w:r>
      <w:r w:rsidRPr="00CA241D">
        <w:rPr>
          <w:rFonts w:ascii="Arial" w:hAnsi="Arial" w:cs="Arial"/>
          <w:color w:val="000000"/>
        </w:rPr>
        <w:tab/>
        <w:t>archiwizacji postępowania.</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Dane osobowe będą ujawniane wykonawcom oraz wszystkim zainteresowanym.</w:t>
      </w:r>
    </w:p>
    <w:p w:rsidR="00C22ECC" w:rsidRPr="00CA241D" w:rsidRDefault="00C22ECC" w:rsidP="00C22ECC">
      <w:pPr>
        <w:widowControl w:val="0"/>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 xml:space="preserve">Dane osobowe będą przechowywane przez okres obowiązywania umowy a następnie </w:t>
      </w:r>
      <w:r w:rsidRPr="00CA241D">
        <w:rPr>
          <w:rFonts w:ascii="Arial" w:hAnsi="Arial" w:cs="Arial"/>
          <w:color w:val="000000"/>
        </w:rPr>
        <w:lastRenderedPageBreak/>
        <w:t>przez okres co najmniej 5 lat zgodnie z przepisami dotyczącymi archiwizacji. Dotyczy to wszystkich uczestników postępowania.</w:t>
      </w:r>
    </w:p>
    <w:p w:rsidR="00C22ECC" w:rsidRPr="00CA241D" w:rsidRDefault="00C22ECC" w:rsidP="00C22ECC">
      <w:pPr>
        <w:widowControl w:val="0"/>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 xml:space="preserve">Osobie, której dane dotyczą przysługuje na warunkach określonych w przepisach Rozporządzenia RODO: </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 xml:space="preserve">prawo dostępu do danych (art. 15), </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b)</w:t>
      </w:r>
      <w:r w:rsidRPr="00CA241D">
        <w:rPr>
          <w:rFonts w:ascii="Arial" w:hAnsi="Arial" w:cs="Arial"/>
          <w:color w:val="000000"/>
        </w:rPr>
        <w:tab/>
        <w:t>prawo sprostowania danych (art. 16),</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c)</w:t>
      </w:r>
      <w:r w:rsidRPr="00CA241D">
        <w:rPr>
          <w:rFonts w:ascii="Arial" w:hAnsi="Arial" w:cs="Arial"/>
          <w:color w:val="000000"/>
        </w:rPr>
        <w:tab/>
        <w:t>prawo do usunięcia danych (art. 17),</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d)</w:t>
      </w:r>
      <w:r w:rsidRPr="00CA241D">
        <w:rPr>
          <w:rFonts w:ascii="Arial" w:hAnsi="Arial" w:cs="Arial"/>
          <w:color w:val="000000"/>
        </w:rPr>
        <w:tab/>
        <w:t xml:space="preserve">prawo do ograniczenia przetwarzania danych (art. 18). </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e)</w:t>
      </w:r>
      <w:r w:rsidRPr="00CA241D">
        <w:rPr>
          <w:rFonts w:ascii="Arial" w:hAnsi="Arial" w:cs="Arial"/>
          <w:color w:val="000000"/>
        </w:rPr>
        <w:tab/>
        <w:t xml:space="preserve">prawo wniesienia skargi do organu nadzorczego. </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7)</w:t>
      </w:r>
      <w:r w:rsidRPr="00CA241D">
        <w:rPr>
          <w:rFonts w:ascii="Arial" w:hAnsi="Arial" w:cs="Arial"/>
          <w:color w:val="000000"/>
        </w:rPr>
        <w:tab/>
        <w:t>Osobie, której dane dotyczą nie przysługuje:</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prawo do usunięcia danych osobowych, „prawo do bycia zapomnianym" w związku z art. 17 ust. 3 lit. b, d lub e Rozporządzenia RODO,</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b)</w:t>
      </w:r>
      <w:r w:rsidRPr="00CA241D">
        <w:rPr>
          <w:rFonts w:ascii="Arial" w:hAnsi="Arial" w:cs="Arial"/>
          <w:color w:val="000000"/>
        </w:rPr>
        <w:tab/>
        <w:t>prawo do przenoszenia danych osobowych, o którym mowa w art. 20 Rozporządzenia RODO,</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c)</w:t>
      </w:r>
      <w:r w:rsidRPr="00CA241D">
        <w:rPr>
          <w:rFonts w:ascii="Arial" w:hAnsi="Arial" w:cs="Arial"/>
          <w:color w:val="000000"/>
        </w:rPr>
        <w:tab/>
        <w:t xml:space="preserve">prawo sprzeciwu, o którym mowa w art. 21 Rozporządzenia RODO, </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8)</w:t>
      </w:r>
      <w:r w:rsidRPr="00CA241D">
        <w:rPr>
          <w:rFonts w:ascii="Arial" w:hAnsi="Arial" w:cs="Arial"/>
          <w:color w:val="00000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9)</w:t>
      </w:r>
      <w:r w:rsidRPr="00CA241D">
        <w:rPr>
          <w:rFonts w:ascii="Arial" w:hAnsi="Arial" w:cs="Arial"/>
          <w:color w:val="000000"/>
        </w:rPr>
        <w:tab/>
        <w:t>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10)</w:t>
      </w:r>
      <w:r w:rsidRPr="00CA241D">
        <w:rPr>
          <w:rFonts w:ascii="Arial" w:hAnsi="Arial" w:cs="Arial"/>
          <w:color w:val="000000"/>
        </w:rPr>
        <w:tab/>
        <w:t>Wykonawca pozyskując dane osobowe na potrzeby sporządzenia oferty zobowiązany jest wypełnić obowiązki wynikające m. in. z art 13 i 14 Rozporządzenia RODO. Wykonawca składając ofertę składa oświadczenie dotyczące przetwarzania danych osobowych.</w:t>
      </w:r>
    </w:p>
    <w:p w:rsidR="00C22ECC"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XII. Miejsce i termin składania i otwarcia ofert</w:t>
      </w:r>
    </w:p>
    <w:p w:rsidR="00C22ECC" w:rsidRPr="00CA241D" w:rsidRDefault="00C22ECC" w:rsidP="00C22ECC">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1. Oferty należy składać do dnia: </w:t>
      </w:r>
      <w:r w:rsidR="00826808">
        <w:rPr>
          <w:rFonts w:ascii="Arial" w:hAnsi="Arial" w:cs="Arial"/>
          <w:color w:val="000000"/>
        </w:rPr>
        <w:t xml:space="preserve">14.05.2020 r. </w:t>
      </w:r>
      <w:r w:rsidRPr="00CA241D">
        <w:rPr>
          <w:rFonts w:ascii="Arial" w:hAnsi="Arial" w:cs="Arial"/>
          <w:color w:val="000000"/>
        </w:rPr>
        <w:t>do godz</w:t>
      </w:r>
      <w:r w:rsidR="00826808">
        <w:rPr>
          <w:rFonts w:ascii="Arial" w:hAnsi="Arial" w:cs="Arial"/>
          <w:color w:val="000000"/>
        </w:rPr>
        <w:t>. 10:00</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w siedzibie zamawiaj</w:t>
      </w:r>
      <w:r w:rsidRPr="00CA241D">
        <w:rPr>
          <w:rFonts w:ascii="Arial" w:hAnsi="Arial" w:cs="Arial"/>
          <w:color w:val="000000"/>
          <w:highlight w:val="white"/>
        </w:rPr>
        <w:t>ącego</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Urząd Gminy w Stubnie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37-723 Stubno 69a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pokój nr 1</w:t>
      </w:r>
    </w:p>
    <w:p w:rsidR="00C22ECC" w:rsidRPr="00CA241D" w:rsidRDefault="00C22ECC" w:rsidP="00C22ECC">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color w:val="000000"/>
        </w:rPr>
      </w:pPr>
    </w:p>
    <w:p w:rsidR="00C22ECC"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2. Wykonawca może, przed upływem terminu do składania ofert, zmienić lub wycofać ofertę. Zmiana, jak i wycofanie oferty, </w:t>
      </w:r>
      <w:r w:rsidRPr="00CA241D">
        <w:rPr>
          <w:rFonts w:ascii="Arial" w:hAnsi="Arial" w:cs="Arial"/>
          <w:color w:val="000000"/>
          <w:highlight w:val="white"/>
        </w:rPr>
        <w:t xml:space="preserve"> </w:t>
      </w:r>
      <w:r w:rsidRPr="00CA241D">
        <w:rPr>
          <w:rFonts w:ascii="Arial" w:hAnsi="Arial" w:cs="Arial"/>
          <w:color w:val="000000"/>
        </w:rPr>
        <w:t>wymagaj</w:t>
      </w:r>
      <w:r w:rsidRPr="00CA241D">
        <w:rPr>
          <w:rFonts w:ascii="Arial" w:hAnsi="Arial" w:cs="Arial"/>
          <w:color w:val="000000"/>
          <w:highlight w:val="white"/>
        </w:rPr>
        <w:t>ą zachowania formy pisemnej.</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3. Oferty zostaną otwarte dnia: </w:t>
      </w:r>
      <w:r w:rsidR="00826808">
        <w:rPr>
          <w:rFonts w:ascii="Arial" w:hAnsi="Arial" w:cs="Arial"/>
          <w:color w:val="000000"/>
        </w:rPr>
        <w:t>14.05.2020</w:t>
      </w:r>
      <w:r w:rsidRPr="00CA241D">
        <w:rPr>
          <w:rFonts w:ascii="Arial" w:hAnsi="Arial" w:cs="Arial"/>
          <w:color w:val="000000"/>
        </w:rPr>
        <w:t xml:space="preserve">, o godz. </w:t>
      </w:r>
      <w:r w:rsidRPr="00CA241D">
        <w:rPr>
          <w:rFonts w:ascii="Arial" w:hAnsi="Arial" w:cs="Arial"/>
          <w:color w:val="000000"/>
          <w:highlight w:val="white"/>
        </w:rPr>
        <w:t xml:space="preserve">godz. </w:t>
      </w:r>
      <w:r w:rsidR="00826808">
        <w:rPr>
          <w:rFonts w:ascii="Arial" w:hAnsi="Arial" w:cs="Arial"/>
          <w:color w:val="000000"/>
        </w:rPr>
        <w:t>10:00</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w siedzibie zamawiaj</w:t>
      </w:r>
      <w:r w:rsidRPr="00CA241D">
        <w:rPr>
          <w:rFonts w:ascii="Arial" w:hAnsi="Arial" w:cs="Arial"/>
          <w:color w:val="000000"/>
          <w:highlight w:val="white"/>
        </w:rPr>
        <w:t>ącego</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Urząd Gminy w Stubnie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37-723 Stubno 69a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pokój nr 2</w:t>
      </w:r>
    </w:p>
    <w:p w:rsidR="00326239" w:rsidRDefault="00326239" w:rsidP="00C22ECC">
      <w:pPr>
        <w:widowControl w:val="0"/>
        <w:autoSpaceDE w:val="0"/>
        <w:autoSpaceDN w:val="0"/>
        <w:adjustRightInd w:val="0"/>
        <w:spacing w:after="0" w:line="240" w:lineRule="auto"/>
        <w:jc w:val="both"/>
        <w:rPr>
          <w:rFonts w:ascii="Arial" w:hAnsi="Arial" w:cs="Arial"/>
          <w:b/>
          <w:bCs/>
          <w:color w:val="000000"/>
        </w:rPr>
      </w:pPr>
    </w:p>
    <w:p w:rsidR="00326239" w:rsidRDefault="00326239" w:rsidP="00C22ECC">
      <w:pPr>
        <w:widowControl w:val="0"/>
        <w:autoSpaceDE w:val="0"/>
        <w:autoSpaceDN w:val="0"/>
        <w:adjustRightInd w:val="0"/>
        <w:spacing w:after="0" w:line="240" w:lineRule="auto"/>
        <w:jc w:val="both"/>
        <w:rPr>
          <w:rFonts w:ascii="Arial" w:hAnsi="Arial" w:cs="Arial"/>
          <w:b/>
          <w:bCs/>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lastRenderedPageBreak/>
        <w:t>XIII. Opis sposobu obliczenia ceny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Pr="00CA241D">
        <w:rPr>
          <w:rFonts w:ascii="Arial" w:hAnsi="Arial" w:cs="Arial"/>
          <w:color w:val="000000"/>
        </w:rPr>
        <w:t>ena oferty uwzgl</w:t>
      </w:r>
      <w:r w:rsidRPr="00CA241D">
        <w:rPr>
          <w:rFonts w:ascii="Arial" w:hAnsi="Arial" w:cs="Arial"/>
          <w:color w:val="000000"/>
          <w:highlight w:val="white"/>
        </w:rPr>
        <w:t>ędnia wszystkie zobowiązania, musi być podana w PLN cyfrowo i słownie, z</w:t>
      </w:r>
      <w:r>
        <w:rPr>
          <w:rFonts w:ascii="Arial" w:hAnsi="Arial" w:cs="Arial"/>
          <w:color w:val="000000"/>
          <w:highlight w:val="white"/>
        </w:rPr>
        <w:t> </w:t>
      </w:r>
      <w:r w:rsidRPr="00CA241D">
        <w:rPr>
          <w:rFonts w:ascii="Arial" w:hAnsi="Arial" w:cs="Arial"/>
          <w:color w:val="000000"/>
          <w:highlight w:val="white"/>
        </w:rPr>
        <w:t>wyodrębnieniem należnego podatku VAT - jeżeli występuje.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Cena podana w ofercie winna obejmowa</w:t>
      </w:r>
      <w:r w:rsidRPr="00CA241D">
        <w:rPr>
          <w:rFonts w:ascii="Arial" w:hAnsi="Arial" w:cs="Arial"/>
          <w:color w:val="000000"/>
          <w:highlight w:val="white"/>
        </w:rPr>
        <w:t>ć wszystkie koszty i składniki związane z wykonaniem zamówienia oraz warunkami stawianymi przez zamawiającego.</w:t>
      </w: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Cena mo</w:t>
      </w:r>
      <w:r w:rsidRPr="00CA241D">
        <w:rPr>
          <w:rFonts w:ascii="Arial" w:hAnsi="Arial" w:cs="Arial"/>
          <w:color w:val="000000"/>
          <w:highlight w:val="white"/>
        </w:rPr>
        <w:t>że być tylko jedna za oferowany przedmiot zamówienia, nie dopuszcza się wariantowości cen.</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Pr="00CA241D">
        <w:rPr>
          <w:rFonts w:ascii="Arial" w:hAnsi="Arial" w:cs="Arial"/>
          <w:color w:val="000000"/>
        </w:rPr>
        <w:t>ena nie ulega zmianie przez okres wa</w:t>
      </w:r>
      <w:r w:rsidRPr="00CA241D">
        <w:rPr>
          <w:rFonts w:ascii="Arial" w:hAnsi="Arial" w:cs="Arial"/>
          <w:color w:val="000000"/>
          <w:highlight w:val="white"/>
        </w:rPr>
        <w:t>żności oferty (związania ofertą).</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Pr="00CA241D">
        <w:rPr>
          <w:rFonts w:ascii="Arial" w:hAnsi="Arial" w:cs="Arial"/>
          <w:color w:val="000000"/>
        </w:rPr>
        <w:t>en</w:t>
      </w:r>
      <w:r w:rsidRPr="00CA241D">
        <w:rPr>
          <w:rFonts w:ascii="Arial" w:hAnsi="Arial" w:cs="Arial"/>
          <w:color w:val="000000"/>
          <w:highlight w:val="white"/>
        </w:rPr>
        <w:t>ę za wykonanie przedmiotu zamówienia należy przedstawić w "Formularzu ofertowym" stanowiącym załącznik do niniejszej specyfikacji istotnych warunków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Za wykonanie przedmiotu zamówienia przyjmuje się wynagrodzenie ryczałtowe</w:t>
      </w:r>
      <w:r w:rsidR="00826808">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XIV. Opis kryteriów, którymi zamawiający będzie się kierował przy wyborze oferty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Kryteria oceny ofert - zamawiający uzna oferty za spełniające wymagania i przyjmie do szczegółowego rozpatrywania, jeżeli: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1.1.</w:t>
      </w:r>
      <w:r w:rsidRPr="00CA241D">
        <w:rPr>
          <w:rFonts w:ascii="Arial" w:hAnsi="Arial" w:cs="Arial"/>
          <w:color w:val="000000"/>
        </w:rPr>
        <w:tab/>
        <w:t>oferta, spełnia wymagania określone niniejszą specyfikacją,</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1.2.</w:t>
      </w:r>
      <w:r w:rsidRPr="00CA241D">
        <w:rPr>
          <w:rFonts w:ascii="Arial" w:hAnsi="Arial" w:cs="Arial"/>
          <w:color w:val="000000"/>
        </w:rPr>
        <w:tab/>
        <w:t>oferta została złożona, w określonym przez zamawiającego terminie,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1.3.</w:t>
      </w:r>
      <w:r w:rsidRPr="00CA241D">
        <w:rPr>
          <w:rFonts w:ascii="Arial" w:hAnsi="Arial" w:cs="Arial"/>
          <w:color w:val="000000"/>
        </w:rPr>
        <w:tab/>
        <w:t>wykonawca przedstawił ofertę zgodną co do treści z wymaganiami zamawiającego.</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4. Wybór oferty zostanie dokonany w oparciu o przyjęte w niniejszym postępowaniu kryteria oceny ofert przedstawione poniżej.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16"/>
        <w:gridCol w:w="3284"/>
      </w:tblGrid>
      <w:tr w:rsidR="00C22ECC" w:rsidRPr="0092671E" w:rsidTr="00C22ECC">
        <w:trPr>
          <w:trHeight w:val="430"/>
        </w:trPr>
        <w:tc>
          <w:tcPr>
            <w:tcW w:w="562" w:type="dxa"/>
            <w:shd w:val="clear" w:color="auto" w:fill="auto"/>
          </w:tcPr>
          <w:p w:rsidR="00C22ECC" w:rsidRPr="0092671E" w:rsidRDefault="00C22ECC" w:rsidP="009A53F1">
            <w:pPr>
              <w:rPr>
                <w:rFonts w:ascii="Arial" w:hAnsi="Arial" w:cs="Arial"/>
              </w:rPr>
            </w:pPr>
            <w:r w:rsidRPr="0092671E">
              <w:rPr>
                <w:rFonts w:ascii="Arial" w:hAnsi="Arial" w:cs="Arial"/>
              </w:rPr>
              <w:t>Lp.</w:t>
            </w:r>
          </w:p>
        </w:tc>
        <w:tc>
          <w:tcPr>
            <w:tcW w:w="5216" w:type="dxa"/>
            <w:shd w:val="clear" w:color="auto" w:fill="auto"/>
          </w:tcPr>
          <w:p w:rsidR="00C22ECC" w:rsidRPr="0092671E" w:rsidRDefault="00C22ECC" w:rsidP="00C22ECC">
            <w:pPr>
              <w:rPr>
                <w:rFonts w:ascii="Arial" w:hAnsi="Arial" w:cs="Arial"/>
              </w:rPr>
            </w:pPr>
            <w:r w:rsidRPr="0092671E">
              <w:rPr>
                <w:rFonts w:ascii="Arial" w:hAnsi="Arial" w:cs="Arial"/>
              </w:rPr>
              <w:t>Nazwa kryterium</w:t>
            </w:r>
          </w:p>
        </w:tc>
        <w:tc>
          <w:tcPr>
            <w:tcW w:w="3284" w:type="dxa"/>
            <w:shd w:val="clear" w:color="auto" w:fill="auto"/>
          </w:tcPr>
          <w:p w:rsidR="00C22ECC" w:rsidRPr="0092671E" w:rsidRDefault="00C22ECC" w:rsidP="009A53F1">
            <w:pPr>
              <w:rPr>
                <w:rFonts w:ascii="Arial" w:hAnsi="Arial" w:cs="Arial"/>
              </w:rPr>
            </w:pPr>
            <w:r w:rsidRPr="0092671E">
              <w:rPr>
                <w:rFonts w:ascii="Arial" w:hAnsi="Arial" w:cs="Arial"/>
              </w:rPr>
              <w:t>Waga kryterium w %</w:t>
            </w:r>
          </w:p>
        </w:tc>
      </w:tr>
      <w:tr w:rsidR="00C22ECC" w:rsidRPr="0092671E" w:rsidTr="009A53F1">
        <w:tc>
          <w:tcPr>
            <w:tcW w:w="562" w:type="dxa"/>
            <w:shd w:val="clear" w:color="auto" w:fill="auto"/>
          </w:tcPr>
          <w:p w:rsidR="00C22ECC" w:rsidRPr="0092671E" w:rsidRDefault="00C22ECC" w:rsidP="009A53F1">
            <w:pPr>
              <w:rPr>
                <w:rFonts w:ascii="Arial" w:hAnsi="Arial" w:cs="Arial"/>
              </w:rPr>
            </w:pPr>
            <w:r w:rsidRPr="0092671E">
              <w:rPr>
                <w:rFonts w:ascii="Arial" w:hAnsi="Arial" w:cs="Arial"/>
              </w:rPr>
              <w:t>1.</w:t>
            </w:r>
          </w:p>
        </w:tc>
        <w:tc>
          <w:tcPr>
            <w:tcW w:w="5216" w:type="dxa"/>
            <w:shd w:val="clear" w:color="auto" w:fill="auto"/>
          </w:tcPr>
          <w:p w:rsidR="00C22ECC" w:rsidRPr="0092671E" w:rsidRDefault="00C22ECC" w:rsidP="009A53F1">
            <w:pPr>
              <w:rPr>
                <w:rFonts w:ascii="Arial" w:hAnsi="Arial" w:cs="Arial"/>
              </w:rPr>
            </w:pPr>
            <w:r w:rsidRPr="0092671E">
              <w:rPr>
                <w:rFonts w:ascii="Arial" w:hAnsi="Arial" w:cs="Arial"/>
              </w:rPr>
              <w:t>Cena oferty – „C”</w:t>
            </w:r>
          </w:p>
        </w:tc>
        <w:tc>
          <w:tcPr>
            <w:tcW w:w="3284" w:type="dxa"/>
            <w:shd w:val="clear" w:color="auto" w:fill="auto"/>
          </w:tcPr>
          <w:p w:rsidR="00C22ECC" w:rsidRPr="0092671E" w:rsidRDefault="00C22ECC" w:rsidP="009A53F1">
            <w:pPr>
              <w:jc w:val="center"/>
              <w:rPr>
                <w:rFonts w:ascii="Arial" w:hAnsi="Arial" w:cs="Arial"/>
              </w:rPr>
            </w:pPr>
            <w:r w:rsidRPr="0092671E">
              <w:rPr>
                <w:rFonts w:ascii="Arial" w:hAnsi="Arial" w:cs="Arial"/>
              </w:rPr>
              <w:t>60</w:t>
            </w:r>
          </w:p>
        </w:tc>
      </w:tr>
      <w:tr w:rsidR="00C22ECC" w:rsidRPr="0092671E" w:rsidTr="009A53F1">
        <w:tc>
          <w:tcPr>
            <w:tcW w:w="562" w:type="dxa"/>
            <w:shd w:val="clear" w:color="auto" w:fill="auto"/>
          </w:tcPr>
          <w:p w:rsidR="00C22ECC" w:rsidRPr="0092671E" w:rsidRDefault="00C22ECC" w:rsidP="009A53F1">
            <w:pPr>
              <w:rPr>
                <w:rFonts w:ascii="Arial" w:hAnsi="Arial" w:cs="Arial"/>
              </w:rPr>
            </w:pPr>
            <w:r w:rsidRPr="0092671E">
              <w:rPr>
                <w:rFonts w:ascii="Arial" w:hAnsi="Arial" w:cs="Arial"/>
              </w:rPr>
              <w:t>2.</w:t>
            </w:r>
          </w:p>
        </w:tc>
        <w:tc>
          <w:tcPr>
            <w:tcW w:w="5216" w:type="dxa"/>
            <w:shd w:val="clear" w:color="auto" w:fill="auto"/>
          </w:tcPr>
          <w:p w:rsidR="00C22ECC" w:rsidRPr="0092671E" w:rsidRDefault="00C22ECC" w:rsidP="009A53F1">
            <w:pPr>
              <w:rPr>
                <w:rFonts w:ascii="Arial" w:hAnsi="Arial" w:cs="Arial"/>
              </w:rPr>
            </w:pPr>
            <w:r w:rsidRPr="0092671E">
              <w:rPr>
                <w:rFonts w:ascii="Arial" w:hAnsi="Arial" w:cs="Arial"/>
              </w:rPr>
              <w:t>Okres gwarancji – „G”</w:t>
            </w:r>
          </w:p>
        </w:tc>
        <w:tc>
          <w:tcPr>
            <w:tcW w:w="3284" w:type="dxa"/>
            <w:shd w:val="clear" w:color="auto" w:fill="auto"/>
          </w:tcPr>
          <w:p w:rsidR="00C22ECC" w:rsidRPr="0092671E" w:rsidRDefault="00C22ECC" w:rsidP="009A53F1">
            <w:pPr>
              <w:jc w:val="center"/>
              <w:rPr>
                <w:rFonts w:ascii="Arial" w:hAnsi="Arial" w:cs="Arial"/>
              </w:rPr>
            </w:pPr>
            <w:r w:rsidRPr="0092671E">
              <w:rPr>
                <w:rFonts w:ascii="Arial" w:hAnsi="Arial" w:cs="Arial"/>
              </w:rPr>
              <w:t>40</w:t>
            </w:r>
          </w:p>
        </w:tc>
      </w:tr>
    </w:tbl>
    <w:p w:rsidR="00C22ECC" w:rsidRPr="00694DF6" w:rsidRDefault="00C22ECC" w:rsidP="00C22ECC">
      <w:pPr>
        <w:rPr>
          <w:rFonts w:ascii="Arial" w:hAnsi="Arial" w:cs="Arial"/>
        </w:rPr>
      </w:pPr>
    </w:p>
    <w:p w:rsidR="00C22ECC" w:rsidRPr="00694DF6" w:rsidRDefault="00C22ECC" w:rsidP="00C22ECC">
      <w:pPr>
        <w:rPr>
          <w:rFonts w:ascii="Arial" w:hAnsi="Arial" w:cs="Arial"/>
        </w:rPr>
      </w:pPr>
      <w:r>
        <w:rPr>
          <w:rFonts w:ascii="Arial" w:hAnsi="Arial" w:cs="Arial"/>
        </w:rPr>
        <w:t>5.</w:t>
      </w:r>
      <w:r w:rsidRPr="00694DF6">
        <w:rPr>
          <w:rFonts w:ascii="Arial" w:hAnsi="Arial" w:cs="Arial"/>
        </w:rPr>
        <w:t>Każdej ocenianej ofercie, Zamawiający przyzna punkty za poszczególne kryteria wg następujących zasad:</w:t>
      </w:r>
    </w:p>
    <w:p w:rsidR="00C22ECC" w:rsidRPr="00694DF6" w:rsidRDefault="00C22ECC" w:rsidP="00C22ECC">
      <w:pPr>
        <w:rPr>
          <w:rFonts w:ascii="Arial" w:hAnsi="Arial" w:cs="Arial"/>
        </w:rPr>
      </w:pPr>
      <w:r w:rsidRPr="00694DF6">
        <w:rPr>
          <w:rFonts w:ascii="Arial" w:hAnsi="Arial" w:cs="Arial"/>
          <w:u w:val="single"/>
        </w:rPr>
        <w:t>Punktacja w kryterium 1</w:t>
      </w:r>
      <w:r w:rsidRPr="00694DF6">
        <w:rPr>
          <w:rFonts w:ascii="Arial" w:hAnsi="Arial" w:cs="Arial"/>
        </w:rPr>
        <w:t xml:space="preserve"> – Cena oferty – „C”</w:t>
      </w:r>
    </w:p>
    <w:p w:rsidR="00C22ECC" w:rsidRPr="00694DF6" w:rsidRDefault="00C22ECC" w:rsidP="00C22ECC">
      <w:pPr>
        <w:spacing w:after="0"/>
        <w:rPr>
          <w:rFonts w:ascii="Arial" w:hAnsi="Arial" w:cs="Arial"/>
        </w:rPr>
      </w:pPr>
      <m:oMath>
        <m:r>
          <w:rPr>
            <w:rFonts w:ascii="Cambria Math" w:hAnsi="Cambria Math" w:cs="Arial"/>
          </w:rPr>
          <m:t>C=</m:t>
        </m:r>
        <m:f>
          <m:fPr>
            <m:ctrlPr>
              <w:rPr>
                <w:rFonts w:ascii="Cambria Math" w:hAnsi="Cambria Math" w:cs="Arial"/>
                <w:i/>
              </w:rPr>
            </m:ctrlPr>
          </m:fPr>
          <m:num>
            <m:r>
              <w:rPr>
                <w:rFonts w:ascii="Cambria Math" w:hAnsi="Cambria Math" w:cs="Arial"/>
              </w:rPr>
              <m:t>najniższa cena spośród ocennianych ofert</m:t>
            </m:r>
          </m:num>
          <m:den>
            <m:r>
              <w:rPr>
                <w:rFonts w:ascii="Cambria Math" w:hAnsi="Cambria Math" w:cs="Arial"/>
              </w:rPr>
              <m:t>cena ocenianej oferty</m:t>
            </m:r>
          </m:den>
        </m:f>
        <m:r>
          <w:rPr>
            <w:rFonts w:ascii="Cambria Math" w:hAnsi="Cambria Math" w:cs="Arial"/>
          </w:rPr>
          <m:t>×100×60%</m:t>
        </m:r>
      </m:oMath>
      <w:r w:rsidRPr="00694DF6">
        <w:rPr>
          <w:rFonts w:ascii="Arial" w:hAnsi="Arial" w:cs="Arial"/>
        </w:rPr>
        <w:t xml:space="preserve">      </w:t>
      </w:r>
    </w:p>
    <w:p w:rsidR="00C22ECC" w:rsidRDefault="00C22ECC" w:rsidP="00C22ECC">
      <w:pPr>
        <w:spacing w:after="0"/>
        <w:rPr>
          <w:rFonts w:ascii="Arial" w:hAnsi="Arial" w:cs="Arial"/>
          <w:sz w:val="18"/>
          <w:szCs w:val="18"/>
        </w:rPr>
      </w:pPr>
    </w:p>
    <w:p w:rsidR="00C22ECC" w:rsidRPr="00694DF6" w:rsidRDefault="00C22ECC" w:rsidP="00C22ECC">
      <w:pPr>
        <w:spacing w:after="0"/>
        <w:rPr>
          <w:rFonts w:ascii="Arial" w:hAnsi="Arial" w:cs="Arial"/>
          <w:sz w:val="18"/>
          <w:szCs w:val="18"/>
        </w:rPr>
      </w:pPr>
    </w:p>
    <w:p w:rsidR="00C22ECC" w:rsidRPr="00694DF6" w:rsidRDefault="00C22ECC" w:rsidP="00C22ECC">
      <w:pPr>
        <w:spacing w:after="0"/>
        <w:rPr>
          <w:rFonts w:ascii="Arial" w:hAnsi="Arial" w:cs="Arial"/>
        </w:rPr>
      </w:pPr>
      <w:r w:rsidRPr="00694DF6">
        <w:rPr>
          <w:rFonts w:ascii="Arial" w:hAnsi="Arial" w:cs="Arial"/>
        </w:rPr>
        <w:t>gdzie:</w:t>
      </w:r>
    </w:p>
    <w:p w:rsidR="00C22ECC" w:rsidRPr="00694DF6" w:rsidRDefault="00C22ECC" w:rsidP="00C22ECC">
      <w:pPr>
        <w:spacing w:after="0"/>
        <w:rPr>
          <w:rFonts w:ascii="Arial" w:hAnsi="Arial" w:cs="Arial"/>
        </w:rPr>
      </w:pPr>
      <w:r w:rsidRPr="00694DF6">
        <w:rPr>
          <w:rFonts w:ascii="Arial" w:hAnsi="Arial" w:cs="Arial"/>
        </w:rPr>
        <w:lastRenderedPageBreak/>
        <w:t>C- wartość punktów dla oferty badanej w kryterium „Cena oferty”</w:t>
      </w:r>
    </w:p>
    <w:p w:rsidR="00C22ECC" w:rsidRPr="00694DF6" w:rsidRDefault="00C22ECC" w:rsidP="00C22ECC">
      <w:pPr>
        <w:spacing w:after="0"/>
        <w:rPr>
          <w:rFonts w:ascii="Arial" w:hAnsi="Arial" w:cs="Arial"/>
        </w:rPr>
      </w:pPr>
    </w:p>
    <w:p w:rsidR="00C22ECC" w:rsidRPr="00694DF6" w:rsidRDefault="00C22ECC" w:rsidP="00C22ECC">
      <w:pPr>
        <w:spacing w:after="0"/>
        <w:rPr>
          <w:rFonts w:ascii="Arial" w:hAnsi="Arial" w:cs="Arial"/>
        </w:rPr>
      </w:pPr>
      <w:r w:rsidRPr="00694DF6">
        <w:rPr>
          <w:rFonts w:ascii="Arial" w:hAnsi="Arial" w:cs="Arial"/>
          <w:u w:val="single"/>
        </w:rPr>
        <w:t>Punktacja  w kryterium 2</w:t>
      </w:r>
      <w:r w:rsidRPr="00694DF6">
        <w:rPr>
          <w:rFonts w:ascii="Arial" w:hAnsi="Arial" w:cs="Arial"/>
        </w:rPr>
        <w:t xml:space="preserve"> – Okres gwarancji – „G”</w:t>
      </w:r>
    </w:p>
    <w:p w:rsidR="00C22ECC" w:rsidRPr="00694DF6" w:rsidRDefault="00C22ECC" w:rsidP="00C22ECC">
      <w:pPr>
        <w:spacing w:after="0"/>
        <w:rPr>
          <w:rFonts w:ascii="Arial" w:hAnsi="Arial" w:cs="Arial"/>
          <w:sz w:val="18"/>
          <w:szCs w:val="18"/>
        </w:rPr>
      </w:pPr>
      <w:r w:rsidRPr="00694DF6">
        <w:rPr>
          <w:rFonts w:ascii="Arial" w:hAnsi="Arial" w:cs="Arial"/>
        </w:rPr>
        <w:t xml:space="preserve">      </w:t>
      </w:r>
    </w:p>
    <w:p w:rsidR="00C22ECC" w:rsidRDefault="00C22ECC" w:rsidP="00C22ECC">
      <w:pPr>
        <w:spacing w:after="0"/>
        <w:rPr>
          <w:rFonts w:ascii="Arial" w:hAnsi="Arial" w:cs="Arial"/>
          <w:sz w:val="18"/>
          <w:szCs w:val="18"/>
        </w:rPr>
      </w:pPr>
      <w:r w:rsidRPr="00694DF6">
        <w:rPr>
          <w:rFonts w:ascii="Arial" w:hAnsi="Arial" w:cs="Arial"/>
          <w:sz w:val="18"/>
          <w:szCs w:val="18"/>
        </w:rPr>
        <w:t xml:space="preserve">         </w:t>
      </w:r>
    </w:p>
    <w:p w:rsidR="00C22ECC" w:rsidRDefault="00C22ECC" w:rsidP="00C22ECC">
      <w:pPr>
        <w:spacing w:after="0"/>
        <w:rPr>
          <w:rFonts w:ascii="Arial" w:hAnsi="Arial" w:cs="Arial"/>
          <w:sz w:val="18"/>
          <w:szCs w:val="18"/>
        </w:rPr>
      </w:pPr>
      <m:oMathPara>
        <m:oMath>
          <m:r>
            <w:rPr>
              <w:rFonts w:ascii="Cambria Math" w:hAnsi="Cambria Math" w:cs="Arial"/>
              <w:sz w:val="18"/>
              <w:szCs w:val="18"/>
            </w:rPr>
            <m:t>G=</m:t>
          </m:r>
          <m:f>
            <m:fPr>
              <m:ctrlPr>
                <w:rPr>
                  <w:rFonts w:ascii="Cambria Math" w:hAnsi="Cambria Math" w:cs="Arial"/>
                  <w:i/>
                  <w:sz w:val="18"/>
                  <w:szCs w:val="18"/>
                </w:rPr>
              </m:ctrlPr>
            </m:fPr>
            <m:num>
              <m:r>
                <w:rPr>
                  <w:rFonts w:ascii="Cambria Math" w:hAnsi="Cambria Math" w:cs="Arial"/>
                  <w:sz w:val="18"/>
                  <w:szCs w:val="18"/>
                </w:rPr>
                <m:t>Gwarancja oferty ocenianej</m:t>
              </m:r>
            </m:num>
            <m:den>
              <m:r>
                <w:rPr>
                  <w:rFonts w:ascii="Cambria Math" w:hAnsi="Cambria Math" w:cs="Arial"/>
                  <w:sz w:val="18"/>
                  <w:szCs w:val="18"/>
                </w:rPr>
                <m:t>najdłuższa gwarancja spośród ocenianych ofert</m:t>
              </m:r>
            </m:den>
          </m:f>
          <m:r>
            <w:rPr>
              <w:rFonts w:ascii="Cambria Math" w:hAnsi="Cambria Math" w:cs="Arial"/>
              <w:sz w:val="18"/>
              <w:szCs w:val="18"/>
            </w:rPr>
            <m:t>×100×40%</m:t>
          </m:r>
        </m:oMath>
      </m:oMathPara>
    </w:p>
    <w:p w:rsidR="00C22ECC" w:rsidRDefault="00C22ECC" w:rsidP="00C22ECC">
      <w:pPr>
        <w:spacing w:after="0"/>
        <w:rPr>
          <w:rFonts w:ascii="Arial" w:hAnsi="Arial" w:cs="Arial"/>
          <w:sz w:val="18"/>
          <w:szCs w:val="18"/>
        </w:rPr>
      </w:pPr>
    </w:p>
    <w:p w:rsidR="00C22ECC" w:rsidRPr="00694DF6" w:rsidRDefault="00C22ECC" w:rsidP="00C22ECC">
      <w:pPr>
        <w:spacing w:after="0"/>
        <w:rPr>
          <w:rFonts w:ascii="Arial" w:hAnsi="Arial" w:cs="Arial"/>
        </w:rPr>
      </w:pPr>
      <w:r w:rsidRPr="00694DF6">
        <w:rPr>
          <w:rFonts w:ascii="Arial" w:hAnsi="Arial" w:cs="Arial"/>
        </w:rPr>
        <w:t>gdzie:</w:t>
      </w:r>
    </w:p>
    <w:p w:rsidR="00C22ECC" w:rsidRPr="00694DF6" w:rsidRDefault="00C22ECC" w:rsidP="00C22ECC">
      <w:pPr>
        <w:spacing w:after="0"/>
        <w:rPr>
          <w:rFonts w:ascii="Arial" w:hAnsi="Arial" w:cs="Arial"/>
        </w:rPr>
      </w:pPr>
      <w:r w:rsidRPr="00694DF6">
        <w:rPr>
          <w:rFonts w:ascii="Arial" w:hAnsi="Arial" w:cs="Arial"/>
        </w:rPr>
        <w:t>G – wartość punktów dla oferty badanej w kryterium „Okres gwarancji”</w:t>
      </w:r>
    </w:p>
    <w:p w:rsidR="00C22ECC" w:rsidRPr="00694DF6" w:rsidRDefault="00C22ECC" w:rsidP="00C22ECC">
      <w:pPr>
        <w:spacing w:after="0"/>
        <w:rPr>
          <w:rFonts w:ascii="Arial" w:hAnsi="Arial" w:cs="Arial"/>
        </w:rPr>
      </w:pPr>
    </w:p>
    <w:p w:rsidR="00C22ECC" w:rsidRPr="00694DF6" w:rsidRDefault="00C22ECC" w:rsidP="00C22ECC">
      <w:pPr>
        <w:spacing w:after="0"/>
        <w:rPr>
          <w:rFonts w:ascii="Arial" w:hAnsi="Arial" w:cs="Arial"/>
        </w:rPr>
      </w:pPr>
      <w:r>
        <w:rPr>
          <w:rFonts w:ascii="Arial" w:hAnsi="Arial" w:cs="Arial"/>
        </w:rPr>
        <w:t>Minimalny w</w:t>
      </w:r>
      <w:r w:rsidRPr="00694DF6">
        <w:rPr>
          <w:rFonts w:ascii="Arial" w:hAnsi="Arial" w:cs="Arial"/>
        </w:rPr>
        <w:t xml:space="preserve">ymagany okres gwarancji na całość robót budowlanych wraz z zamontowanymi instalacjami i urządzeniami  wynosi </w:t>
      </w:r>
      <w:r w:rsidRPr="00694DF6">
        <w:rPr>
          <w:rFonts w:ascii="Arial" w:hAnsi="Arial" w:cs="Arial"/>
          <w:b/>
        </w:rPr>
        <w:t>36 miesięcy.</w:t>
      </w:r>
    </w:p>
    <w:p w:rsidR="00C22ECC" w:rsidRPr="00694DF6" w:rsidRDefault="00C22ECC" w:rsidP="00C22ECC">
      <w:pPr>
        <w:spacing w:after="0"/>
        <w:rPr>
          <w:rFonts w:ascii="Arial" w:hAnsi="Arial" w:cs="Arial"/>
        </w:rPr>
      </w:pPr>
      <w:r w:rsidRPr="00694DF6">
        <w:rPr>
          <w:rFonts w:ascii="Arial" w:hAnsi="Arial" w:cs="Arial"/>
        </w:rPr>
        <w:t>Gwarancja liczy się od dnia dokonania odbioru końcowego robót.</w:t>
      </w:r>
    </w:p>
    <w:p w:rsidR="00C22ECC" w:rsidRPr="00694DF6" w:rsidRDefault="00C22ECC" w:rsidP="00C22ECC">
      <w:pPr>
        <w:spacing w:after="0"/>
        <w:rPr>
          <w:rFonts w:ascii="Arial" w:hAnsi="Arial" w:cs="Arial"/>
          <w:b/>
        </w:rPr>
      </w:pPr>
      <w:r w:rsidRPr="00694DF6">
        <w:rPr>
          <w:rFonts w:ascii="Arial" w:hAnsi="Arial" w:cs="Arial"/>
        </w:rPr>
        <w:t xml:space="preserve">Maksymalny, dopuszczalny przez Zamawiającego okres gwarancji na całość robót budowlanych wraz z zamontowanymi instalacjami i urządzeniami wynosi </w:t>
      </w:r>
      <w:r w:rsidRPr="00694DF6">
        <w:rPr>
          <w:rFonts w:ascii="Arial" w:hAnsi="Arial" w:cs="Arial"/>
          <w:b/>
        </w:rPr>
        <w:t>72 miesiące.</w:t>
      </w:r>
    </w:p>
    <w:p w:rsidR="00C22ECC" w:rsidRPr="00694DF6" w:rsidRDefault="00C22ECC" w:rsidP="00C22ECC">
      <w:pPr>
        <w:spacing w:after="0"/>
        <w:rPr>
          <w:rFonts w:ascii="Arial" w:hAnsi="Arial" w:cs="Arial"/>
          <w:b/>
        </w:rPr>
      </w:pPr>
    </w:p>
    <w:p w:rsidR="00C22ECC" w:rsidRPr="00694DF6" w:rsidRDefault="00C22ECC" w:rsidP="00C22ECC">
      <w:pPr>
        <w:spacing w:after="0"/>
        <w:rPr>
          <w:rFonts w:ascii="Arial" w:hAnsi="Arial" w:cs="Arial"/>
          <w:i/>
        </w:rPr>
      </w:pPr>
      <w:r w:rsidRPr="00694DF6">
        <w:rPr>
          <w:rFonts w:ascii="Arial" w:hAnsi="Arial" w:cs="Arial"/>
          <w:i/>
        </w:rPr>
        <w:t>W przypadku gdy Wykonawca zaoferuje okres gwarancji dłuższy niż 72 miesiące, Zamawiający do oceny ofert przyjmie okres 72 miesięcy i taki zostanie uwzględniony także w umowie.</w:t>
      </w:r>
    </w:p>
    <w:p w:rsidR="00C22ECC" w:rsidRPr="00694DF6" w:rsidRDefault="00C22ECC" w:rsidP="00C22ECC">
      <w:pPr>
        <w:spacing w:after="0"/>
        <w:rPr>
          <w:rFonts w:ascii="Arial" w:hAnsi="Arial" w:cs="Arial"/>
          <w:i/>
        </w:rPr>
      </w:pPr>
    </w:p>
    <w:p w:rsidR="00C22ECC" w:rsidRPr="00694DF6" w:rsidRDefault="00C22ECC" w:rsidP="00C22ECC">
      <w:pPr>
        <w:spacing w:after="0"/>
        <w:rPr>
          <w:rFonts w:ascii="Arial" w:hAnsi="Arial" w:cs="Arial"/>
        </w:rPr>
      </w:pPr>
      <w:r>
        <w:rPr>
          <w:rFonts w:ascii="Arial" w:hAnsi="Arial" w:cs="Arial"/>
        </w:rPr>
        <w:t>6</w:t>
      </w:r>
      <w:r w:rsidRPr="00694DF6">
        <w:rPr>
          <w:rFonts w:ascii="Arial" w:hAnsi="Arial" w:cs="Arial"/>
        </w:rPr>
        <w:t>. Łączna wartość punktów jak</w:t>
      </w:r>
      <w:r>
        <w:rPr>
          <w:rFonts w:ascii="Arial" w:hAnsi="Arial" w:cs="Arial"/>
        </w:rPr>
        <w:t>ą</w:t>
      </w:r>
      <w:r w:rsidRPr="00694DF6">
        <w:rPr>
          <w:rFonts w:ascii="Arial" w:hAnsi="Arial" w:cs="Arial"/>
        </w:rPr>
        <w:t xml:space="preserve"> otrzyma Wykonawca zostanie ustalona w następujący sposób:</w:t>
      </w:r>
    </w:p>
    <w:p w:rsidR="00C22ECC" w:rsidRPr="00694DF6" w:rsidRDefault="00C22ECC" w:rsidP="00C22ECC">
      <w:pPr>
        <w:spacing w:after="0"/>
        <w:rPr>
          <w:rFonts w:ascii="Arial" w:hAnsi="Arial" w:cs="Arial"/>
        </w:rPr>
      </w:pPr>
    </w:p>
    <w:p w:rsidR="00C22ECC" w:rsidRPr="00694DF6" w:rsidRDefault="00C22ECC" w:rsidP="00C22ECC">
      <w:pPr>
        <w:spacing w:after="0"/>
        <w:jc w:val="center"/>
        <w:rPr>
          <w:rFonts w:ascii="Arial" w:hAnsi="Arial" w:cs="Arial"/>
          <w:b/>
        </w:rPr>
      </w:pPr>
      <w:r w:rsidRPr="00694DF6">
        <w:rPr>
          <w:rFonts w:ascii="Arial" w:hAnsi="Arial" w:cs="Arial"/>
          <w:b/>
        </w:rPr>
        <w:t>P= C+G</w:t>
      </w:r>
    </w:p>
    <w:p w:rsidR="00C22ECC" w:rsidRPr="00694DF6" w:rsidRDefault="00C22ECC" w:rsidP="00C22ECC">
      <w:pPr>
        <w:spacing w:after="0"/>
        <w:rPr>
          <w:rFonts w:ascii="Arial" w:hAnsi="Arial" w:cs="Arial"/>
        </w:rPr>
      </w:pPr>
      <w:r w:rsidRPr="00694DF6">
        <w:rPr>
          <w:rFonts w:ascii="Arial" w:hAnsi="Arial" w:cs="Arial"/>
        </w:rPr>
        <w:t>Gdzie:</w:t>
      </w:r>
    </w:p>
    <w:p w:rsidR="00C22ECC" w:rsidRPr="00694DF6" w:rsidRDefault="00C22ECC" w:rsidP="00C22ECC">
      <w:pPr>
        <w:spacing w:after="0"/>
        <w:rPr>
          <w:rFonts w:ascii="Arial" w:hAnsi="Arial" w:cs="Arial"/>
        </w:rPr>
      </w:pPr>
      <w:r w:rsidRPr="00694DF6">
        <w:rPr>
          <w:rFonts w:ascii="Arial" w:hAnsi="Arial" w:cs="Arial"/>
        </w:rPr>
        <w:t>P – łączna wartość punktów przyznana ofercie ocenianej</w:t>
      </w:r>
    </w:p>
    <w:p w:rsidR="00C22ECC" w:rsidRPr="00694DF6" w:rsidRDefault="00C22ECC" w:rsidP="00C22ECC">
      <w:pPr>
        <w:spacing w:after="0"/>
        <w:rPr>
          <w:rFonts w:ascii="Arial" w:hAnsi="Arial" w:cs="Arial"/>
        </w:rPr>
      </w:pPr>
      <w:r w:rsidRPr="00694DF6">
        <w:rPr>
          <w:rFonts w:ascii="Arial" w:hAnsi="Arial" w:cs="Arial"/>
        </w:rPr>
        <w:t>C- wartość punktów za kryterium nr 1 dla oferty ocenianej</w:t>
      </w:r>
    </w:p>
    <w:p w:rsidR="00C22ECC" w:rsidRPr="00694DF6" w:rsidRDefault="00C22ECC" w:rsidP="00C22ECC">
      <w:pPr>
        <w:spacing w:after="0"/>
        <w:rPr>
          <w:rFonts w:ascii="Arial" w:hAnsi="Arial" w:cs="Arial"/>
        </w:rPr>
      </w:pPr>
      <w:r w:rsidRPr="00694DF6">
        <w:rPr>
          <w:rFonts w:ascii="Arial" w:hAnsi="Arial" w:cs="Arial"/>
        </w:rPr>
        <w:t>G- wartość punktów za kryterium nr 2 dla oferty ocenianej</w:t>
      </w:r>
    </w:p>
    <w:p w:rsidR="00C22ECC" w:rsidRPr="00694DF6" w:rsidRDefault="00C22ECC" w:rsidP="00C22ECC">
      <w:pPr>
        <w:spacing w:after="0"/>
        <w:rPr>
          <w:rFonts w:ascii="Arial" w:hAnsi="Arial" w:cs="Arial"/>
        </w:rPr>
      </w:pPr>
    </w:p>
    <w:p w:rsidR="00C22ECC" w:rsidRPr="00694DF6" w:rsidRDefault="00C22ECC" w:rsidP="00C22ECC">
      <w:pPr>
        <w:spacing w:after="0"/>
        <w:rPr>
          <w:rFonts w:ascii="Arial" w:hAnsi="Arial" w:cs="Arial"/>
        </w:rPr>
      </w:pPr>
      <w:r>
        <w:rPr>
          <w:rFonts w:ascii="Arial" w:hAnsi="Arial" w:cs="Arial"/>
        </w:rPr>
        <w:t>7</w:t>
      </w:r>
      <w:r w:rsidRPr="00694DF6">
        <w:rPr>
          <w:rFonts w:ascii="Arial" w:hAnsi="Arial" w:cs="Arial"/>
        </w:rPr>
        <w:t>. Za ofertę najkorzystniejszą uznana zostanie oferta, która uzyska największą wartość punktów „P”</w:t>
      </w:r>
      <w:r>
        <w:rPr>
          <w:rFonts w:ascii="Arial" w:hAnsi="Arial" w:cs="Arial"/>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694DF6">
        <w:rPr>
          <w:rFonts w:ascii="Arial" w:hAnsi="Arial" w:cs="Arial"/>
          <w:vanish/>
          <w:color w:val="000000"/>
          <w:highlight w:val="white"/>
        </w:rPr>
        <w:t>#1788</w:t>
      </w:r>
      <w:r w:rsidRPr="00CA241D">
        <w:rPr>
          <w:rFonts w:ascii="Arial" w:hAnsi="Arial" w:cs="Arial"/>
          <w:color w:val="000000"/>
        </w:rPr>
        <w:t xml:space="preserve">8.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9. Wynik - oferta, która przedstawia najkorzystniejszy bilans (maksymalna liczba przyznanych punktów w oparciu o ustalone kryteria) zostanie oceniona jako najkorzystniejszą, pozostałe oferty zostaną sklasyfikowane zgodnie z ilością uzyskanych punktów. </w:t>
      </w:r>
    </w:p>
    <w:p w:rsidR="00C22ECC" w:rsidRPr="00CA241D" w:rsidRDefault="00162443" w:rsidP="00162443">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w:t>
      </w:r>
      <w:r w:rsidR="00C22ECC" w:rsidRPr="00CA241D">
        <w:rPr>
          <w:rFonts w:ascii="Arial" w:hAnsi="Arial" w:cs="Arial"/>
          <w:color w:val="000000"/>
        </w:rPr>
        <w:t>ykonawca, którego oferta zostanie oceniona jako najkorzystniejsz</w:t>
      </w:r>
      <w:r w:rsidR="00C22ECC" w:rsidRPr="00CA241D">
        <w:rPr>
          <w:rFonts w:ascii="Arial" w:hAnsi="Arial" w:cs="Arial"/>
          <w:color w:val="000000"/>
          <w:highlight w:val="white"/>
        </w:rPr>
        <w:t>ą podlegać będzie badaniu czy nie podlega wykluczeniu oraz spełnia warunki udziału w postępowaniu, zgodnie z pkt. V.5. niniejszej Specyfikacji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10. Zamawiający dla potrzeb oceny oferty, której wybór prowadziłby do powstania u</w:t>
      </w:r>
      <w:r>
        <w:rPr>
          <w:rFonts w:ascii="Arial" w:hAnsi="Arial" w:cs="Arial"/>
          <w:color w:val="000000"/>
        </w:rPr>
        <w:t> </w:t>
      </w:r>
      <w:r w:rsidRPr="00CA241D">
        <w:rPr>
          <w:rFonts w:ascii="Arial" w:hAnsi="Arial" w:cs="Arial"/>
          <w:color w:val="000000"/>
        </w:rPr>
        <w:t>zamawiającego obowiązku podatkowego zgodnie z przepisami o podatku od towarów i usług, doliczy do przedstawionej w niej ceny podatek od towarów i usług, który miałby obowiązek rozliczyć zgodnie z tymi przepisami.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11. Zamawiaj</w:t>
      </w:r>
      <w:r w:rsidRPr="00CA241D">
        <w:rPr>
          <w:rFonts w:ascii="Arial" w:hAnsi="Arial" w:cs="Arial"/>
          <w:color w:val="000000"/>
          <w:highlight w:val="white"/>
        </w:rPr>
        <w:t>ący nie przewiduje przeprowadzenia aukcji elektronicznej w celu wyboru najkorzystniejszej spośród ofert uznanych za ważne.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933151" w:rsidRDefault="00933151" w:rsidP="00C22ECC">
      <w:pPr>
        <w:widowControl w:val="0"/>
        <w:autoSpaceDE w:val="0"/>
        <w:autoSpaceDN w:val="0"/>
        <w:adjustRightInd w:val="0"/>
        <w:spacing w:after="0" w:line="240" w:lineRule="auto"/>
        <w:jc w:val="both"/>
        <w:rPr>
          <w:rFonts w:ascii="Arial" w:hAnsi="Arial" w:cs="Arial"/>
          <w:b/>
          <w:bCs/>
          <w:color w:val="000000"/>
        </w:rPr>
      </w:pPr>
    </w:p>
    <w:p w:rsidR="00C22ECC" w:rsidRDefault="00C22ECC" w:rsidP="00C22ECC">
      <w:pPr>
        <w:widowControl w:val="0"/>
        <w:autoSpaceDE w:val="0"/>
        <w:autoSpaceDN w:val="0"/>
        <w:adjustRightInd w:val="0"/>
        <w:spacing w:after="0" w:line="240" w:lineRule="auto"/>
        <w:jc w:val="both"/>
        <w:rPr>
          <w:rFonts w:ascii="Arial" w:hAnsi="Arial" w:cs="Arial"/>
          <w:b/>
          <w:bCs/>
          <w:color w:val="000000"/>
        </w:rPr>
      </w:pPr>
      <w:r w:rsidRPr="00CA241D">
        <w:rPr>
          <w:rFonts w:ascii="Arial" w:hAnsi="Arial" w:cs="Arial"/>
          <w:b/>
          <w:bCs/>
          <w:color w:val="000000"/>
        </w:rPr>
        <w:lastRenderedPageBreak/>
        <w:t>XV. Informacja o formalnościach, jakie powinny zostać dopełnione po wyborze oferty w</w:t>
      </w:r>
      <w:r w:rsidR="00EF037B">
        <w:rPr>
          <w:rFonts w:ascii="Arial" w:hAnsi="Arial" w:cs="Arial"/>
          <w:b/>
          <w:bCs/>
          <w:color w:val="000000"/>
        </w:rPr>
        <w:t> </w:t>
      </w:r>
      <w:r w:rsidRPr="00CA241D">
        <w:rPr>
          <w:rFonts w:ascii="Arial" w:hAnsi="Arial" w:cs="Arial"/>
          <w:b/>
          <w:bCs/>
          <w:color w:val="000000"/>
        </w:rPr>
        <w:t>celu zawarcia umowy w sprawie zamówienia publicznego</w:t>
      </w:r>
      <w:r w:rsidR="00EF037B">
        <w:rPr>
          <w:rFonts w:ascii="Arial" w:hAnsi="Arial" w:cs="Arial"/>
          <w:b/>
          <w:bCs/>
          <w:color w:val="000000"/>
        </w:rPr>
        <w:t>.</w:t>
      </w:r>
    </w:p>
    <w:p w:rsidR="00EF037B" w:rsidRDefault="00EF037B" w:rsidP="00C22ECC">
      <w:pPr>
        <w:widowControl w:val="0"/>
        <w:autoSpaceDE w:val="0"/>
        <w:autoSpaceDN w:val="0"/>
        <w:adjustRightInd w:val="0"/>
        <w:spacing w:after="0" w:line="240" w:lineRule="auto"/>
        <w:jc w:val="both"/>
        <w:rPr>
          <w:rFonts w:ascii="Arial" w:hAnsi="Arial" w:cs="Arial"/>
          <w:b/>
          <w:bCs/>
          <w:color w:val="000000"/>
        </w:rPr>
      </w:pPr>
    </w:p>
    <w:p w:rsidR="00C22ECC" w:rsidRPr="00CA241D" w:rsidRDefault="00C22ECC" w:rsidP="00EF037B">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1. Zamawiający podpisze umowę z wykonawcą, który przedłoży najkorzystniejszą ofertę.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Zamawiający niezwłocznie poinformuje wszystkich wykonawców o wyborze najkorzystniejszej oferty, podając w szczególności: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1) imię i nazwisko, siedzibę albo miejsce zamieszkania i adres, jeżeli jest miejscem wykonywania działalności wykonawcy, którego ofertę wybrano, oraz nazwy albo imiona i</w:t>
      </w:r>
      <w:r>
        <w:rPr>
          <w:rFonts w:ascii="Arial" w:hAnsi="Arial" w:cs="Arial"/>
          <w:color w:val="000000"/>
        </w:rPr>
        <w:t> </w:t>
      </w:r>
      <w:r w:rsidRPr="00CA241D">
        <w:rPr>
          <w:rFonts w:ascii="Arial" w:hAnsi="Arial" w:cs="Arial"/>
          <w:color w:val="000000"/>
        </w:rPr>
        <w:t>nazwiska, siedziby albo miejsca zamieszkania i adresy, jeżeli są miejscami wykonywania działalności wykonawców, którzy złożyli oferty, a także punktację przyznaną ofertom w</w:t>
      </w:r>
      <w:r>
        <w:rPr>
          <w:rFonts w:ascii="Arial" w:hAnsi="Arial" w:cs="Arial"/>
          <w:color w:val="000000"/>
        </w:rPr>
        <w:t> </w:t>
      </w:r>
      <w:r w:rsidRPr="00CA241D">
        <w:rPr>
          <w:rFonts w:ascii="Arial" w:hAnsi="Arial" w:cs="Arial"/>
          <w:color w:val="000000"/>
        </w:rPr>
        <w:t xml:space="preserve">każdym kryterium oceny ofert i łączną punktację. </w:t>
      </w: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 xml:space="preserve">2) informację o wykonawcach, którzy zostali wykluczeni, </w:t>
      </w: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 Zawiadomienie o wyborze najkorzystniejszej oferty zawierać będzie uzasadnienie faktyczne i</w:t>
      </w:r>
      <w:r>
        <w:rPr>
          <w:rFonts w:ascii="Arial" w:hAnsi="Arial" w:cs="Arial"/>
          <w:color w:val="000000"/>
        </w:rPr>
        <w:t> </w:t>
      </w:r>
      <w:r w:rsidRPr="00CA241D">
        <w:rPr>
          <w:rFonts w:ascii="Arial" w:hAnsi="Arial" w:cs="Arial"/>
          <w:color w:val="000000"/>
        </w:rPr>
        <w:t xml:space="preserve">prawne oraz zamieszczone zostanie na stronie internetowej zamawiającego - </w:t>
      </w:r>
      <w:r w:rsidRPr="00CA241D">
        <w:rPr>
          <w:rFonts w:ascii="Arial" w:hAnsi="Arial" w:cs="Arial"/>
          <w:color w:val="000000"/>
          <w:highlight w:val="white"/>
        </w:rPr>
        <w:t>stubno.biuletyn.net</w:t>
      </w:r>
      <w:r w:rsidRPr="00CA241D">
        <w:rPr>
          <w:rFonts w:ascii="Arial" w:hAnsi="Arial" w:cs="Arial"/>
          <w:color w:val="000000"/>
        </w:rPr>
        <w:t xml:space="preserve">, Informacja zamieszczona na stronie internetowej zawierać będzie informacje o których mowa w pkt. 2 </w:t>
      </w:r>
      <w:proofErr w:type="spellStart"/>
      <w:r w:rsidRPr="00CA241D">
        <w:rPr>
          <w:rFonts w:ascii="Arial" w:hAnsi="Arial" w:cs="Arial"/>
          <w:color w:val="000000"/>
        </w:rPr>
        <w:t>ppkt</w:t>
      </w:r>
      <w:proofErr w:type="spellEnd"/>
      <w:r w:rsidRPr="00CA241D">
        <w:rPr>
          <w:rFonts w:ascii="Arial" w:hAnsi="Arial" w:cs="Arial"/>
          <w:color w:val="000000"/>
        </w:rPr>
        <w:t xml:space="preserve">. 1)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4. O unieważnieniu postępowania o udzielenie zamówienia publicznego zamawiający zawiadomi równocześnie wszystkich wykonawców, którzy: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1) ubiegali się o udzielenie zamówienia - w przypadku unieważnienia postępowania przed upływem terminu składania ofert</w:t>
      </w: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2) złożyli oferty - w przypadku unieważnienia postępowania po upływie terminu składania ofert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podając uzasadnienie faktyczne i prawne. Informacja o unieważnieniu postępowania zamieszczona również zostanie na stronie internetowej zamawiającego - </w:t>
      </w:r>
      <w:r w:rsidRPr="00CA241D">
        <w:rPr>
          <w:rFonts w:ascii="Arial" w:hAnsi="Arial" w:cs="Arial"/>
          <w:color w:val="000000"/>
          <w:highlight w:val="white"/>
        </w:rPr>
        <w:t>stubno.biuletyn.net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6. Umowa zostanie zawarta w formie pisemnej w terminie nie krótszym niż:</w:t>
      </w:r>
    </w:p>
    <w:p w:rsidR="00C22ECC" w:rsidRPr="00CA241D" w:rsidRDefault="00C22ECC" w:rsidP="00C22ECC">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5 dni od dnia przesłania zawiadomienia o wyborze najkorzystniejszej oferty, jeżeli zostało ono przesłane przy użyciu środków komunikacji elektronicznej , lub</w:t>
      </w:r>
    </w:p>
    <w:p w:rsidR="00C22ECC" w:rsidRPr="00CA241D" w:rsidRDefault="00C22ECC" w:rsidP="00C22ECC">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10 dni od dnia przesłania zawiadomienia o wyborze najkorzystniejszej oferty, jeżeli zostało ono przesłane w inny sposób niż określono w </w:t>
      </w:r>
      <w:proofErr w:type="spellStart"/>
      <w:r w:rsidRPr="00CA241D">
        <w:rPr>
          <w:rFonts w:ascii="Arial" w:hAnsi="Arial" w:cs="Arial"/>
          <w:color w:val="000000"/>
        </w:rPr>
        <w:t>ppkt</w:t>
      </w:r>
      <w:proofErr w:type="spellEnd"/>
      <w:r w:rsidRPr="00CA241D">
        <w:rPr>
          <w:rFonts w:ascii="Arial" w:hAnsi="Arial" w:cs="Arial"/>
          <w:color w:val="000000"/>
        </w:rPr>
        <w:t>. 1),</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w przypadku gdy, w postępowaniu złożona została tylko jedna oferta lub upłynął termin do wniesienia odwołania na czynności zamawiającego wymienione, o których mowa w</w:t>
      </w:r>
      <w:r w:rsidR="00302DD8">
        <w:rPr>
          <w:rFonts w:ascii="Arial" w:hAnsi="Arial" w:cs="Arial"/>
          <w:color w:val="000000"/>
        </w:rPr>
        <w:t> </w:t>
      </w:r>
      <w:r w:rsidRPr="00CA241D">
        <w:rPr>
          <w:rFonts w:ascii="Arial" w:hAnsi="Arial" w:cs="Arial"/>
          <w:color w:val="000000"/>
        </w:rPr>
        <w:t>pkt.XVIII.3 niniejszej specyfikacji lub w następstwie jego wniesienia Krajowa Izba Odwoławcza ogłosiła wyrok lub postanowienie kończące postępowanie odwoławcze, możliwe jest zawarcie umowy przed upływem ww. terminów.</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 O miejscu i terminie podpisania umowy zamawiający powiadomi wybranego wykonawcę.</w:t>
      </w:r>
    </w:p>
    <w:p w:rsidR="00C22ECC"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302DD8" w:rsidRDefault="00302DD8" w:rsidP="00C22ECC">
      <w:pPr>
        <w:widowControl w:val="0"/>
        <w:autoSpaceDE w:val="0"/>
        <w:autoSpaceDN w:val="0"/>
        <w:adjustRightInd w:val="0"/>
        <w:spacing w:after="0" w:line="240" w:lineRule="auto"/>
        <w:jc w:val="both"/>
        <w:rPr>
          <w:rFonts w:ascii="Arial" w:hAnsi="Arial" w:cs="Arial"/>
          <w:color w:val="000000"/>
        </w:rPr>
      </w:pPr>
    </w:p>
    <w:p w:rsidR="00933151"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lastRenderedPageBreak/>
        <w:t xml:space="preserve">XVI. Wymagania dotyczące zabezpieczenia należytego wykonania umowy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rPr>
        <w:t>1. Zamawiaj</w:t>
      </w:r>
      <w:r w:rsidRPr="00CA241D">
        <w:rPr>
          <w:rFonts w:ascii="Arial" w:hAnsi="Arial" w:cs="Arial"/>
          <w:color w:val="000000"/>
          <w:highlight w:val="white"/>
        </w:rPr>
        <w:t>ący przewiduje wniesienie zabezpieczenia należytego wykonania umowy, które służyć będzie pokryciu roszczeń z tytułu niewykonania lub nienależytego umowy.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2. Od wykonawcy, którego oferta zostanie uznana jako najkorzystniejsza wymagane będzie wniesienie, w określonym terminie, przed podpisaniem umowy zabezpieczenia należytego wykonania umowy w wysokości: 5 %</w:t>
      </w: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rPr>
        <w:t>3. Zabezpieczenie nale</w:t>
      </w:r>
      <w:r w:rsidRPr="00CA241D">
        <w:rPr>
          <w:rFonts w:ascii="Arial" w:hAnsi="Arial" w:cs="Arial"/>
          <w:color w:val="000000"/>
          <w:highlight w:val="white"/>
        </w:rPr>
        <w:t>żytego wykonania umowy wnoszone jest w jednej lub kilku następujących formach:</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3.1) w pieniądzu, przelewem na rachunek bankowy: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Bank Spółdzielczy w Żurawicy Oddział Stubno 90 9113 1030 0000 0000 2020 0003</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z adnotacją "zabezpieczenie należytego wykonania umowy - </w:t>
      </w:r>
      <w:r w:rsidRPr="00CA241D">
        <w:rPr>
          <w:rFonts w:ascii="Arial" w:hAnsi="Arial" w:cs="Arial"/>
          <w:color w:val="000000"/>
          <w:highlight w:val="white"/>
        </w:rPr>
        <w:t>Budowa, rozbudowa i przebudowa istniejącej stacji uzdatniania wody w Stubnie</w:t>
      </w: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3.2) w poręczeniach bankowych lub poręczeniach spółdzielczej kasy oszczędnościowo - kredytowej, z tym, że zobowiązanie kasy jest zobowiązaniem pieniężnym,</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3.3) w gwarancjach bankowych,</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3.4) w gwarancjach ubezpieczeniowych,</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3.5) w poręczeniach udzielanych przez podmioty, o których mowa w art. 6b ust. 5 pkt 2 ustawy z</w:t>
      </w:r>
      <w:r>
        <w:rPr>
          <w:rFonts w:ascii="Arial" w:hAnsi="Arial" w:cs="Arial"/>
          <w:color w:val="000000"/>
        </w:rPr>
        <w:t> </w:t>
      </w:r>
      <w:r w:rsidRPr="00CA241D">
        <w:rPr>
          <w:rFonts w:ascii="Arial" w:hAnsi="Arial" w:cs="Arial"/>
          <w:color w:val="000000"/>
        </w:rPr>
        <w:t>dnia 9 listopada 2000 r. o utworzeniu Polskiej Agencji Rozwoju Przedsiębiorczości.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0839C4"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rPr>
        <w:t>4</w:t>
      </w:r>
      <w:r w:rsidR="00C22ECC" w:rsidRPr="00CA241D">
        <w:rPr>
          <w:rFonts w:ascii="Arial" w:hAnsi="Arial" w:cs="Arial"/>
          <w:color w:val="000000"/>
        </w:rPr>
        <w:t>. Zwrot zabezpieczenia należytego wykonania umowy nastąpi w terminie 30 dni od dnia wykonania zamówienia i uznania przez zamawiającego za należycie wykonane . Pozostawiona kwota zostanie zwrócona nie pó</w:t>
      </w:r>
      <w:r w:rsidR="00C22ECC" w:rsidRPr="00CA241D">
        <w:rPr>
          <w:rFonts w:ascii="Arial" w:hAnsi="Arial" w:cs="Arial"/>
          <w:color w:val="000000"/>
          <w:highlight w:val="white"/>
        </w:rPr>
        <w:t>źniej niż 15 dni po upływie rękojmi za wady.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p>
    <w:p w:rsidR="00C22ECC" w:rsidRPr="00CA241D" w:rsidRDefault="000839C4"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5</w:t>
      </w:r>
      <w:r w:rsidR="00C22ECC" w:rsidRPr="00CA241D">
        <w:rPr>
          <w:rFonts w:ascii="Arial" w:hAnsi="Arial" w:cs="Arial"/>
          <w:color w:val="000000"/>
          <w:highlight w:val="white"/>
        </w:rPr>
        <w:t>. Jeżeli o udzielenie zamówienia ubiegają się wykonawcy występujący wspólnie, ponoszą oni solidarną odpowiedzialność za wniesienie zabezpieczenia należytego wykonania umowy.</w:t>
      </w:r>
    </w:p>
    <w:p w:rsidR="00C22ECC" w:rsidRPr="00CA241D" w:rsidRDefault="000839C4"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6</w:t>
      </w:r>
      <w:r w:rsidR="00C22ECC" w:rsidRPr="00CA241D">
        <w:rPr>
          <w:rFonts w:ascii="Arial" w:hAnsi="Arial" w:cs="Arial"/>
          <w:color w:val="000000"/>
          <w:highlight w:val="white"/>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C22ECC" w:rsidRPr="00CA241D" w:rsidRDefault="000839C4"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7</w:t>
      </w:r>
      <w:r w:rsidR="00C22ECC" w:rsidRPr="00CA241D">
        <w:rPr>
          <w:rFonts w:ascii="Arial" w:hAnsi="Arial" w:cs="Arial"/>
          <w:color w:val="000000"/>
          <w:highlight w:val="white"/>
        </w:rPr>
        <w:t>. W zakresie zabezpieczenia należytego wykonania umowy obowiązują uregulowania Prawa zamówień publicznych zawarte w art. od 147 do 151.</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XVII. Istotne dla stron postanowienia, które zostaną wprowadzone do treści zawieranej umowy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Umowa w sprawie realizacji zamówienia publicznego zawarta zostanie z uwzględnieniem postanowień wynikających z treści niniejszej specyfikacji istotnych warunków zamówienia oraz danych zawartych w ofercie.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302DD8"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Postanowienia umowy zawarto w:</w:t>
      </w:r>
      <w:r w:rsidR="00302DD8">
        <w:rPr>
          <w:rFonts w:ascii="Arial" w:hAnsi="Arial" w:cs="Arial"/>
          <w:color w:val="000000"/>
        </w:rPr>
        <w:t xml:space="preserve"> </w:t>
      </w:r>
    </w:p>
    <w:p w:rsidR="00C22ECC" w:rsidRDefault="00302DD8"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00C22ECC" w:rsidRPr="00CA241D">
        <w:rPr>
          <w:rFonts w:ascii="Arial" w:hAnsi="Arial" w:cs="Arial"/>
          <w:color w:val="000000"/>
        </w:rPr>
        <w:t>wzorze umowy, który stanowi za</w:t>
      </w:r>
      <w:r w:rsidR="00C22ECC" w:rsidRPr="00CA241D">
        <w:rPr>
          <w:rFonts w:ascii="Arial" w:hAnsi="Arial" w:cs="Arial"/>
          <w:color w:val="000000"/>
          <w:highlight w:val="white"/>
        </w:rPr>
        <w:t>łącznik numer 4</w:t>
      </w:r>
    </w:p>
    <w:p w:rsidR="00302DD8" w:rsidRPr="00CA241D" w:rsidRDefault="00302DD8"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XVIII. Pouczenie o środkach ochrony prawnej.</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Środki ochrony prawnej (Odwołanie, Skarga do Sądu) w niniejszym postępowaniu przysługują </w:t>
      </w:r>
      <w:r w:rsidRPr="00CA241D">
        <w:rPr>
          <w:rFonts w:ascii="Arial" w:hAnsi="Arial" w:cs="Arial"/>
          <w:color w:val="000000"/>
        </w:rPr>
        <w:lastRenderedPageBreak/>
        <w:t>wykonawcom, a także innym podmiotom, jeżeli mają lub miały interes w uzyskaniu niniejszego zamówienia lub poniosły lub mogą ponieść szkodę w wyniku naruszenia przez zamawiającego przepisów ustawy Prawo zamówień publicznych.</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Wobec </w:t>
      </w:r>
      <w:r w:rsidRPr="00CA241D">
        <w:rPr>
          <w:rFonts w:ascii="Arial" w:hAnsi="Arial" w:cs="Arial"/>
          <w:i/>
          <w:iCs/>
          <w:color w:val="000000"/>
        </w:rPr>
        <w:t>ogłoszenia o zamówieniu</w:t>
      </w:r>
      <w:r w:rsidRPr="00CA241D">
        <w:rPr>
          <w:rFonts w:ascii="Arial" w:hAnsi="Arial" w:cs="Arial"/>
          <w:color w:val="000000"/>
        </w:rPr>
        <w:t xml:space="preserve"> oraz </w:t>
      </w:r>
      <w:r w:rsidRPr="00CA241D">
        <w:rPr>
          <w:rFonts w:ascii="Arial" w:hAnsi="Arial" w:cs="Arial"/>
          <w:i/>
          <w:iCs/>
          <w:color w:val="000000"/>
        </w:rPr>
        <w:t>specyfikacji istotnych warunków zamówienia</w:t>
      </w:r>
      <w:r w:rsidRPr="00CA241D">
        <w:rPr>
          <w:rFonts w:ascii="Arial" w:hAnsi="Arial" w:cs="Arial"/>
          <w:color w:val="000000"/>
        </w:rPr>
        <w:t xml:space="preserve"> środki ochrony prawnej przysługują również organizacjom wpisanym na </w:t>
      </w:r>
      <w:r w:rsidRPr="00CA241D">
        <w:rPr>
          <w:rFonts w:ascii="Arial" w:hAnsi="Arial" w:cs="Arial"/>
          <w:i/>
          <w:iCs/>
          <w:color w:val="000000"/>
        </w:rPr>
        <w:t>listę organizacji uprawnionych do wnoszenia środków ochrony prawnej</w:t>
      </w:r>
      <w:r w:rsidRPr="00CA241D">
        <w:rPr>
          <w:rFonts w:ascii="Arial" w:hAnsi="Arial" w:cs="Arial"/>
          <w:color w:val="000000"/>
        </w:rPr>
        <w:t xml:space="preserve"> prowadzoną przez Prezesa Urzędu Zamówień Publicznych.</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W niniejszym postępowaniu odwołanie przysługuje wyłącznie wobec czynności:</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określenia warunków udziału w postępowaniu,</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wykluczenia odwołującego z postępowania o udzielenie zamówienia,</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odrzucenia oferty odwołującego.</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opisu przedmiotu zamówienia</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wyboru najkorzystniejszej oferty</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W pozostałych przypadkach odwołanie nie przysługuje.</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W przypadku:</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niezgodnej z przepisami ustawy czynności podjętej przez zamawiającego w</w:t>
      </w:r>
      <w:r>
        <w:rPr>
          <w:rFonts w:ascii="Arial" w:hAnsi="Arial" w:cs="Arial"/>
          <w:color w:val="000000"/>
        </w:rPr>
        <w:t> </w:t>
      </w:r>
      <w:r w:rsidRPr="00CA241D">
        <w:rPr>
          <w:rFonts w:ascii="Arial" w:hAnsi="Arial" w:cs="Arial"/>
          <w:color w:val="000000"/>
        </w:rPr>
        <w:t>postępowaniu o udzielenie zamówienia, lub</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zaniechania czynności, do której zamawiający jest zobowiązany na podstawie ustawy, </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Odwołanie wnosi się w terminie:</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5 dni od dnia przesłania </w:t>
      </w:r>
      <w:r w:rsidRPr="00CA241D">
        <w:rPr>
          <w:rFonts w:ascii="Arial" w:hAnsi="Arial" w:cs="Arial"/>
          <w:i/>
          <w:iCs/>
          <w:color w:val="000000"/>
        </w:rPr>
        <w:t>informacji o czynności zamawiającego stanowiącej podstawę jego wniesienia</w:t>
      </w:r>
      <w:r w:rsidRPr="00CA241D">
        <w:rPr>
          <w:rFonts w:ascii="Arial" w:hAnsi="Arial" w:cs="Arial"/>
          <w:color w:val="000000"/>
        </w:rPr>
        <w:t>, jeżeli zostało ono przesłane przy użyciu środków komunikacji elektronicznej, lub</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10 dni od dnia przesłania </w:t>
      </w:r>
      <w:r w:rsidRPr="00CA241D">
        <w:rPr>
          <w:rFonts w:ascii="Arial" w:hAnsi="Arial" w:cs="Arial"/>
          <w:i/>
          <w:iCs/>
          <w:color w:val="000000"/>
        </w:rPr>
        <w:t>informacji o czynności zamawiającego stanowiącej podstawę jego wniesienia</w:t>
      </w:r>
      <w:r w:rsidRPr="00CA241D">
        <w:rPr>
          <w:rFonts w:ascii="Arial" w:hAnsi="Arial" w:cs="Arial"/>
          <w:color w:val="000000"/>
        </w:rPr>
        <w:t xml:space="preserve">, jeżeli zostało ono przesłane w inny sposób niż określono w </w:t>
      </w:r>
      <w:proofErr w:type="spellStart"/>
      <w:r w:rsidRPr="00CA241D">
        <w:rPr>
          <w:rFonts w:ascii="Arial" w:hAnsi="Arial" w:cs="Arial"/>
          <w:color w:val="000000"/>
        </w:rPr>
        <w:t>ppkt</w:t>
      </w:r>
      <w:proofErr w:type="spellEnd"/>
      <w:r w:rsidRPr="00CA241D">
        <w:rPr>
          <w:rFonts w:ascii="Arial" w:hAnsi="Arial" w:cs="Arial"/>
          <w:color w:val="000000"/>
        </w:rPr>
        <w:t>. 1),</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7.</w:t>
      </w:r>
      <w:r w:rsidRPr="00CA241D">
        <w:rPr>
          <w:rFonts w:ascii="Arial" w:hAnsi="Arial" w:cs="Arial"/>
          <w:color w:val="00000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CA241D">
        <w:rPr>
          <w:rFonts w:ascii="Arial" w:hAnsi="Arial" w:cs="Arial"/>
          <w:color w:val="000000"/>
          <w:highlight w:val="white"/>
        </w:rPr>
        <w:t>stubno.biuletyn.net</w:t>
      </w:r>
      <w:r w:rsidRPr="00CA241D">
        <w:rPr>
          <w:rFonts w:ascii="Arial" w:hAnsi="Arial" w:cs="Arial"/>
          <w:color w:val="000000"/>
        </w:rPr>
        <w:t>.</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8.</w:t>
      </w:r>
      <w:r w:rsidRPr="00CA241D">
        <w:rPr>
          <w:rFonts w:ascii="Arial" w:hAnsi="Arial" w:cs="Arial"/>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9.</w:t>
      </w:r>
      <w:r w:rsidRPr="00CA241D">
        <w:rPr>
          <w:rFonts w:ascii="Arial" w:hAnsi="Arial" w:cs="Arial"/>
          <w:color w:val="000000"/>
        </w:rPr>
        <w:tab/>
        <w:t>Jeżeli zamawiający mimo takiego obowiązku nie przesłał wykonawcy zawiadomienia o</w:t>
      </w:r>
      <w:r>
        <w:rPr>
          <w:rFonts w:ascii="Arial" w:hAnsi="Arial" w:cs="Arial"/>
          <w:color w:val="000000"/>
        </w:rPr>
        <w:t> </w:t>
      </w:r>
      <w:r w:rsidRPr="00CA241D">
        <w:rPr>
          <w:rFonts w:ascii="Arial" w:hAnsi="Arial" w:cs="Arial"/>
          <w:color w:val="000000"/>
        </w:rPr>
        <w:t>wyborze oferty najkorzystniejszej odwołanie wnosi się nie później niż w terminie:</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15 dni od dnia zamieszczenia w Biuletynie Zamówień Publicznych </w:t>
      </w:r>
      <w:r w:rsidRPr="00CA241D">
        <w:rPr>
          <w:rFonts w:ascii="Arial" w:hAnsi="Arial" w:cs="Arial"/>
          <w:i/>
          <w:iCs/>
          <w:color w:val="000000"/>
        </w:rPr>
        <w:t>ogłoszenia o</w:t>
      </w:r>
      <w:r>
        <w:rPr>
          <w:rFonts w:ascii="Arial" w:hAnsi="Arial" w:cs="Arial"/>
          <w:i/>
          <w:iCs/>
          <w:color w:val="000000"/>
        </w:rPr>
        <w:t> </w:t>
      </w:r>
      <w:r w:rsidRPr="00CA241D">
        <w:rPr>
          <w:rFonts w:ascii="Arial" w:hAnsi="Arial" w:cs="Arial"/>
          <w:i/>
          <w:iCs/>
          <w:color w:val="000000"/>
        </w:rPr>
        <w:t>udzieleniu zamówienia.</w:t>
      </w:r>
    </w:p>
    <w:p w:rsidR="00C22ECC" w:rsidRPr="00CA241D" w:rsidRDefault="00C22ECC" w:rsidP="00DF458D">
      <w:pPr>
        <w:widowControl w:val="0"/>
        <w:tabs>
          <w:tab w:val="left" w:leader="dot" w:pos="6971"/>
          <w:tab w:val="left" w:leader="dot" w:pos="9851"/>
        </w:tabs>
        <w:autoSpaceDE w:val="0"/>
        <w:autoSpaceDN w:val="0"/>
        <w:adjustRightInd w:val="0"/>
        <w:spacing w:before="60" w:after="60" w:line="240" w:lineRule="auto"/>
        <w:ind w:left="993"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1 miesiąca od dnia zawarcia umowy, jeżeli zamawiający nie zamieścił w</w:t>
      </w:r>
      <w:r>
        <w:rPr>
          <w:rFonts w:ascii="Arial" w:hAnsi="Arial" w:cs="Arial"/>
          <w:color w:val="000000"/>
        </w:rPr>
        <w:t> </w:t>
      </w:r>
      <w:r w:rsidRPr="00CA241D">
        <w:rPr>
          <w:rFonts w:ascii="Arial" w:hAnsi="Arial" w:cs="Arial"/>
          <w:color w:val="000000"/>
        </w:rPr>
        <w:t xml:space="preserve">Biuletynie Zamówień Publicznych </w:t>
      </w:r>
      <w:r w:rsidRPr="00CA241D">
        <w:rPr>
          <w:rFonts w:ascii="Arial" w:hAnsi="Arial" w:cs="Arial"/>
          <w:i/>
          <w:iCs/>
          <w:color w:val="000000"/>
        </w:rPr>
        <w:t>ogłoszenia o udzieleniu zamówienia.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 xml:space="preserve">10. Odwołanie wnosi się do Prezesa Krajowej Izby Odwoławczej w formie pisemnej albo elektronicznej podpisane bezpiecznym podpisem elektronicznym weryfikowanym przy </w:t>
      </w:r>
      <w:r w:rsidRPr="00CA241D">
        <w:rPr>
          <w:rFonts w:ascii="Arial" w:hAnsi="Arial" w:cs="Arial"/>
          <w:color w:val="000000"/>
        </w:rPr>
        <w:lastRenderedPageBreak/>
        <w:t>pomocą ważnego kwalifikowanego certyfikatu lub równoważnego środka, spełniającego wymagania dla tego rodzaju podpisu.</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11.</w:t>
      </w:r>
      <w:r w:rsidRPr="00CA241D">
        <w:rPr>
          <w:rFonts w:ascii="Arial" w:hAnsi="Arial" w:cs="Arial"/>
          <w:color w:val="000000"/>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CA241D">
        <w:rPr>
          <w:rFonts w:ascii="Arial" w:hAnsi="Arial" w:cs="Arial"/>
          <w:color w:val="000000"/>
          <w:highlight w:val="white"/>
        </w:rPr>
        <w:t>pisemnie, faksem lub drogą elektroniczną</w:t>
      </w:r>
      <w:r w:rsidRPr="00CA241D">
        <w:rPr>
          <w:rFonts w:ascii="Arial" w:hAnsi="Arial" w:cs="Arial"/>
          <w:color w:val="000000"/>
        </w:rPr>
        <w:t>.</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12.</w:t>
      </w:r>
      <w:r w:rsidRPr="00CA241D">
        <w:rPr>
          <w:rFonts w:ascii="Arial" w:hAnsi="Arial" w:cs="Arial"/>
          <w:color w:val="000000"/>
        </w:rPr>
        <w:tab/>
        <w:t>Brak przekazania zamawiającemu kopii odwołania, w sposób oraz w terminie określonym powyżej, stanowi jedną z przesłanek odrzucenia odwołania przez Krajową Izbę Odwoławczą.</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13.</w:t>
      </w:r>
      <w:r w:rsidRPr="00CA241D">
        <w:rPr>
          <w:rFonts w:ascii="Arial" w:hAnsi="Arial" w:cs="Arial"/>
          <w:color w:val="000000"/>
        </w:rPr>
        <w:tab/>
        <w:t>W przypadku wniesienia odwołania wobec treści ogłoszenia o zamówieniu lub postanowień specyfikacji istotnych warunków zamówienia zamawiający może przedłużyć termin składania ofert.</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14.</w:t>
      </w:r>
      <w:r w:rsidRPr="00CA241D">
        <w:rPr>
          <w:rFonts w:ascii="Arial" w:hAnsi="Arial" w:cs="Arial"/>
          <w:color w:val="000000"/>
        </w:rPr>
        <w:tab/>
        <w:t>W przypadku wniesienia odwołania po upływie terminu składania ofert bieg terminu związania ofertą ulega zawieszeniu do czasu ogłoszenia przez Krajową Izbę Odwoławczą orzeczenia.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15.</w:t>
      </w:r>
      <w:r w:rsidRPr="00CA241D">
        <w:rPr>
          <w:rFonts w:ascii="Arial" w:hAnsi="Arial" w:cs="Arial"/>
          <w:color w:val="000000"/>
        </w:rPr>
        <w:tab/>
        <w:t>Jeżeli koniec terminu do wykonania czynności przypada na sobotę lub dzień ustawowo wolny od pracy, termin upływa dnia następnego po dniu lub dniach wolnych od pracy</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16.</w:t>
      </w:r>
      <w:r w:rsidRPr="00CA241D">
        <w:rPr>
          <w:rFonts w:ascii="Arial" w:hAnsi="Arial" w:cs="Arial"/>
          <w:color w:val="000000"/>
        </w:rPr>
        <w:tab/>
        <w:t xml:space="preserve">Kopię odwołania zamawiający: </w:t>
      </w:r>
    </w:p>
    <w:p w:rsidR="00C22ECC" w:rsidRPr="00CA241D" w:rsidRDefault="00C22ECC" w:rsidP="00C22ECC">
      <w:pPr>
        <w:widowControl w:val="0"/>
        <w:tabs>
          <w:tab w:val="left" w:pos="2268"/>
        </w:tabs>
        <w:autoSpaceDE w:val="0"/>
        <w:autoSpaceDN w:val="0"/>
        <w:adjustRightInd w:val="0"/>
        <w:spacing w:after="0" w:line="240" w:lineRule="auto"/>
        <w:ind w:left="1134" w:hanging="425"/>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przekaże niezwłocznie innym wykonawcom uczestniczącym w postępowaniu o</w:t>
      </w:r>
      <w:r>
        <w:rPr>
          <w:rFonts w:ascii="Arial" w:hAnsi="Arial" w:cs="Arial"/>
          <w:color w:val="000000"/>
        </w:rPr>
        <w:t> </w:t>
      </w:r>
      <w:r w:rsidRPr="00CA241D">
        <w:rPr>
          <w:rFonts w:ascii="Arial" w:hAnsi="Arial" w:cs="Arial"/>
          <w:color w:val="000000"/>
        </w:rPr>
        <w:t xml:space="preserve">udzielenie zamówienia, </w:t>
      </w:r>
    </w:p>
    <w:p w:rsidR="00C22ECC" w:rsidRPr="00CA241D" w:rsidRDefault="00C22ECC" w:rsidP="00C22ECC">
      <w:pPr>
        <w:widowControl w:val="0"/>
        <w:tabs>
          <w:tab w:val="left" w:pos="2268"/>
        </w:tabs>
        <w:autoSpaceDE w:val="0"/>
        <w:autoSpaceDN w:val="0"/>
        <w:adjustRightInd w:val="0"/>
        <w:spacing w:after="0" w:line="240" w:lineRule="auto"/>
        <w:ind w:left="1134" w:hanging="425"/>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zamieści również na stronie internetowej - </w:t>
      </w:r>
      <w:r w:rsidRPr="00CA241D">
        <w:rPr>
          <w:rFonts w:ascii="Arial" w:hAnsi="Arial" w:cs="Arial"/>
          <w:color w:val="000000"/>
          <w:highlight w:val="white"/>
        </w:rPr>
        <w:t>stubno.biuletyn.net</w:t>
      </w:r>
      <w:r w:rsidRPr="00CA241D">
        <w:rPr>
          <w:rFonts w:ascii="Arial" w:hAnsi="Arial" w:cs="Arial"/>
          <w:color w:val="000000"/>
        </w:rPr>
        <w:t xml:space="preserve">, jeżeli odwołanie dotyczy treści </w:t>
      </w:r>
      <w:r w:rsidRPr="00CA241D">
        <w:rPr>
          <w:rFonts w:ascii="Arial" w:hAnsi="Arial" w:cs="Arial"/>
          <w:i/>
          <w:iCs/>
          <w:color w:val="000000"/>
        </w:rPr>
        <w:t>ogłoszenia o zamówieniu</w:t>
      </w:r>
      <w:r w:rsidRPr="00CA241D">
        <w:rPr>
          <w:rFonts w:ascii="Arial" w:hAnsi="Arial" w:cs="Arial"/>
          <w:color w:val="000000"/>
        </w:rPr>
        <w:t xml:space="preserve"> lub </w:t>
      </w:r>
      <w:r w:rsidRPr="00CA241D">
        <w:rPr>
          <w:rFonts w:ascii="Arial" w:hAnsi="Arial" w:cs="Arial"/>
          <w:i/>
          <w:iCs/>
          <w:color w:val="000000"/>
        </w:rPr>
        <w:t>postanowień specyfikacji istotnych warunków zamówienia</w:t>
      </w:r>
      <w:r w:rsidRPr="00CA241D">
        <w:rPr>
          <w:rFonts w:ascii="Arial" w:hAnsi="Arial" w:cs="Arial"/>
          <w:color w:val="000000"/>
        </w:rPr>
        <w:t xml:space="preserve">, </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 xml:space="preserve">wzywając wykonawców do </w:t>
      </w:r>
      <w:r w:rsidRPr="00CA241D">
        <w:rPr>
          <w:rFonts w:ascii="Arial" w:hAnsi="Arial" w:cs="Arial"/>
          <w:i/>
          <w:iCs/>
          <w:color w:val="000000"/>
        </w:rPr>
        <w:t>przystąpienia do postępowania odwoławczego</w:t>
      </w:r>
      <w:r w:rsidRPr="00CA241D">
        <w:rPr>
          <w:rFonts w:ascii="Arial" w:hAnsi="Arial" w:cs="Arial"/>
          <w:color w:val="000000"/>
        </w:rPr>
        <w:t>.</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17.</w:t>
      </w:r>
      <w:r w:rsidRPr="00CA241D">
        <w:rPr>
          <w:rFonts w:ascii="Arial" w:hAnsi="Arial" w:cs="Arial"/>
          <w:color w:val="000000"/>
        </w:rPr>
        <w:tab/>
        <w:t>Przystąpienie do postępowania odwoławczego wykonawca wnosi w terminie 3 dni od dnia otrzymania kopii odwołania, wskazując stronę, do której przystępuje, i interes w</w:t>
      </w:r>
      <w:r>
        <w:rPr>
          <w:rFonts w:ascii="Arial" w:hAnsi="Arial" w:cs="Arial"/>
          <w:color w:val="000000"/>
        </w:rPr>
        <w:t> </w:t>
      </w:r>
      <w:r w:rsidRPr="00CA241D">
        <w:rPr>
          <w:rFonts w:ascii="Arial" w:hAnsi="Arial" w:cs="Arial"/>
          <w:color w:val="000000"/>
        </w:rPr>
        <w:t xml:space="preserve">uzyskaniu rozstrzygnięcia na korzyść strony, do której przystępuje. </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18.</w:t>
      </w:r>
      <w:r w:rsidRPr="00CA241D">
        <w:rPr>
          <w:rFonts w:ascii="Arial" w:hAnsi="Arial" w:cs="Arial"/>
          <w:color w:val="00000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19.</w:t>
      </w:r>
      <w:r w:rsidRPr="00CA241D">
        <w:rPr>
          <w:rFonts w:ascii="Arial" w:hAnsi="Arial" w:cs="Arial"/>
          <w:color w:val="000000"/>
        </w:rPr>
        <w:tab/>
        <w:t>Odwołanie podlegać będzie rozpoznaniu przez Krajową Izbę Odwoławczą, jeżeli nie zawiera braków formalnych oraz uiszczono wpis od odwołania.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20.</w:t>
      </w:r>
      <w:r w:rsidRPr="00CA241D">
        <w:rPr>
          <w:rFonts w:ascii="Arial" w:hAnsi="Arial" w:cs="Arial"/>
          <w:color w:val="000000"/>
        </w:rPr>
        <w:tab/>
        <w:t>Na orzeczenie Krajowej Izby Odwoławczej stronom oraz uczestnikom postępowania odwoławczego przysługuje skarga do Sądu.</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21.</w:t>
      </w:r>
      <w:r w:rsidRPr="00CA241D">
        <w:rPr>
          <w:rFonts w:ascii="Arial" w:hAnsi="Arial" w:cs="Arial"/>
          <w:color w:val="000000"/>
        </w:rPr>
        <w:tab/>
        <w:t>Pozostałe informacje dotyczące środków ochrony prawnej znajdują się w Dziale VI Prawa zamówień publicznych "Środki ochrony prawnej", art. od 179 do 198g.</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XIX. Postanowienia końcowe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C22ECC" w:rsidRPr="00CA241D" w:rsidRDefault="00C22ECC" w:rsidP="00C22ECC">
      <w:pPr>
        <w:widowControl w:val="0"/>
        <w:tabs>
          <w:tab w:val="left" w:pos="720"/>
          <w:tab w:val="left" w:pos="1134"/>
        </w:tabs>
        <w:suppressAutoHyphen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lastRenderedPageBreak/>
        <w:t>1)</w:t>
      </w:r>
      <w:r w:rsidRPr="00CA241D">
        <w:rPr>
          <w:rFonts w:ascii="Arial" w:hAnsi="Arial" w:cs="Arial"/>
          <w:color w:val="000000"/>
        </w:rPr>
        <w:tab/>
        <w:t>zamawiający udostępnia wskazane dokumenty na wniosek</w:t>
      </w:r>
    </w:p>
    <w:p w:rsidR="00C22ECC" w:rsidRPr="00CA241D" w:rsidRDefault="00C22ECC" w:rsidP="00C22ECC">
      <w:pPr>
        <w:widowControl w:val="0"/>
        <w:suppressAutoHyphen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przekazanie protokołu lub załączników następuje przy użyciu środków komunikacji elektronicznej</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6. Zamawiaj</w:t>
      </w:r>
      <w:r w:rsidRPr="00CA241D">
        <w:rPr>
          <w:rFonts w:ascii="Arial" w:hAnsi="Arial" w:cs="Arial"/>
          <w:color w:val="000000"/>
          <w:highlight w:val="white"/>
        </w:rPr>
        <w:t>ący nie przewiduje zwrotu kosztów udziału w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XX. Załączniki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Załączniki składające się na integralną cześć specyfikacji: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1.</w:t>
      </w:r>
      <w:r w:rsidR="00162443">
        <w:rPr>
          <w:rFonts w:ascii="Arial" w:hAnsi="Arial" w:cs="Arial"/>
          <w:color w:val="000000"/>
          <w:highlight w:val="white"/>
        </w:rPr>
        <w:t xml:space="preserve"> </w:t>
      </w:r>
      <w:r w:rsidRPr="00CA241D">
        <w:rPr>
          <w:rFonts w:ascii="Arial" w:hAnsi="Arial" w:cs="Arial"/>
          <w:color w:val="000000"/>
          <w:highlight w:val="white"/>
        </w:rPr>
        <w:t xml:space="preserve"> Formularz ofertowy - załącznik nr 1</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2.</w:t>
      </w:r>
      <w:r w:rsidR="00933151">
        <w:rPr>
          <w:rFonts w:ascii="Arial" w:hAnsi="Arial" w:cs="Arial"/>
          <w:color w:val="000000"/>
          <w:highlight w:val="white"/>
        </w:rPr>
        <w:t xml:space="preserve"> </w:t>
      </w:r>
      <w:r w:rsidR="00162443">
        <w:rPr>
          <w:rFonts w:ascii="Arial" w:hAnsi="Arial" w:cs="Arial"/>
          <w:color w:val="000000"/>
          <w:highlight w:val="white"/>
        </w:rPr>
        <w:t xml:space="preserve"> </w:t>
      </w:r>
      <w:r w:rsidRPr="00CA241D">
        <w:rPr>
          <w:rFonts w:ascii="Arial" w:hAnsi="Arial" w:cs="Arial"/>
          <w:color w:val="000000"/>
          <w:highlight w:val="white"/>
        </w:rPr>
        <w:t>Oświadczenie o spełnieniu warunków udziału w postepowaniu oraz niepodleganiu wykluczeniu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3.</w:t>
      </w:r>
      <w:r w:rsidR="00162443">
        <w:rPr>
          <w:rFonts w:ascii="Arial" w:hAnsi="Arial" w:cs="Arial"/>
          <w:color w:val="000000"/>
          <w:highlight w:val="white"/>
        </w:rPr>
        <w:t xml:space="preserve"> </w:t>
      </w:r>
      <w:r w:rsidR="00933151">
        <w:rPr>
          <w:rFonts w:ascii="Arial" w:hAnsi="Arial" w:cs="Arial"/>
          <w:color w:val="000000"/>
          <w:highlight w:val="white"/>
        </w:rPr>
        <w:t xml:space="preserve"> </w:t>
      </w:r>
      <w:r w:rsidRPr="00CA241D">
        <w:rPr>
          <w:rFonts w:ascii="Arial" w:hAnsi="Arial" w:cs="Arial"/>
          <w:color w:val="000000"/>
          <w:highlight w:val="white"/>
        </w:rPr>
        <w:t xml:space="preserve">Oświadczenie dotyczące grupy kapitałowej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 xml:space="preserve">4. </w:t>
      </w:r>
      <w:r w:rsidR="00162443">
        <w:rPr>
          <w:rFonts w:ascii="Arial" w:hAnsi="Arial" w:cs="Arial"/>
          <w:color w:val="000000"/>
          <w:highlight w:val="white"/>
        </w:rPr>
        <w:t xml:space="preserve"> </w:t>
      </w:r>
      <w:r w:rsidRPr="00CA241D">
        <w:rPr>
          <w:rFonts w:ascii="Arial" w:hAnsi="Arial" w:cs="Arial"/>
          <w:color w:val="000000"/>
          <w:highlight w:val="white"/>
        </w:rPr>
        <w:t>Wzór umowy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 xml:space="preserve">5. </w:t>
      </w:r>
      <w:r w:rsidR="00162443">
        <w:rPr>
          <w:rFonts w:ascii="Arial" w:hAnsi="Arial" w:cs="Arial"/>
          <w:color w:val="000000"/>
          <w:highlight w:val="white"/>
        </w:rPr>
        <w:t xml:space="preserve"> </w:t>
      </w:r>
      <w:r w:rsidRPr="00CA241D">
        <w:rPr>
          <w:rFonts w:ascii="Arial" w:hAnsi="Arial" w:cs="Arial"/>
          <w:color w:val="000000"/>
          <w:highlight w:val="white"/>
        </w:rPr>
        <w:t>Wykaz robót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 xml:space="preserve">6. </w:t>
      </w:r>
      <w:r w:rsidR="00162443">
        <w:rPr>
          <w:rFonts w:ascii="Arial" w:hAnsi="Arial" w:cs="Arial"/>
          <w:color w:val="000000"/>
          <w:highlight w:val="white"/>
        </w:rPr>
        <w:t xml:space="preserve"> </w:t>
      </w:r>
      <w:r w:rsidRPr="00CA241D">
        <w:rPr>
          <w:rFonts w:ascii="Arial" w:hAnsi="Arial" w:cs="Arial"/>
          <w:color w:val="000000"/>
          <w:highlight w:val="white"/>
        </w:rPr>
        <w:t>Wykaz osób</w:t>
      </w:r>
    </w:p>
    <w:p w:rsidR="00C22ECC" w:rsidRPr="00CA241D" w:rsidRDefault="00EB70DF" w:rsidP="000839C4">
      <w:pPr>
        <w:widowControl w:val="0"/>
        <w:autoSpaceDE w:val="0"/>
        <w:autoSpaceDN w:val="0"/>
        <w:adjustRightInd w:val="0"/>
        <w:spacing w:after="0" w:line="240" w:lineRule="auto"/>
        <w:ind w:left="284" w:hanging="284"/>
        <w:jc w:val="both"/>
        <w:rPr>
          <w:rFonts w:ascii="Arial" w:hAnsi="Arial" w:cs="Arial"/>
          <w:color w:val="000000"/>
          <w:highlight w:val="white"/>
        </w:rPr>
      </w:pPr>
      <w:r>
        <w:rPr>
          <w:rFonts w:ascii="Arial" w:hAnsi="Arial" w:cs="Arial"/>
          <w:color w:val="000000"/>
          <w:highlight w:val="white"/>
        </w:rPr>
        <w:t>7</w:t>
      </w:r>
      <w:r w:rsidR="00C22ECC" w:rsidRPr="00CA241D">
        <w:rPr>
          <w:rFonts w:ascii="Arial" w:hAnsi="Arial" w:cs="Arial"/>
          <w:color w:val="000000"/>
          <w:highlight w:val="white"/>
        </w:rPr>
        <w:t>.</w:t>
      </w:r>
      <w:r w:rsidR="000839C4">
        <w:rPr>
          <w:rFonts w:ascii="Arial" w:hAnsi="Arial" w:cs="Arial"/>
          <w:color w:val="000000"/>
          <w:highlight w:val="white"/>
        </w:rPr>
        <w:t xml:space="preserve"> </w:t>
      </w:r>
      <w:r w:rsidR="00162443">
        <w:rPr>
          <w:rFonts w:ascii="Arial" w:hAnsi="Arial" w:cs="Arial"/>
          <w:color w:val="000000"/>
          <w:highlight w:val="white"/>
        </w:rPr>
        <w:t xml:space="preserve"> </w:t>
      </w:r>
      <w:r w:rsidR="00C22ECC" w:rsidRPr="00CA241D">
        <w:rPr>
          <w:rFonts w:ascii="Arial" w:hAnsi="Arial" w:cs="Arial"/>
          <w:color w:val="000000"/>
          <w:highlight w:val="white"/>
        </w:rPr>
        <w:t xml:space="preserve">Oświadczenie wymagane od wykonawcy w zakresie wypełnienia obowiązków informacyjnych    </w:t>
      </w:r>
      <w:r w:rsidR="000839C4">
        <w:rPr>
          <w:rFonts w:ascii="Arial" w:hAnsi="Arial" w:cs="Arial"/>
          <w:color w:val="000000"/>
          <w:highlight w:val="white"/>
        </w:rPr>
        <w:t xml:space="preserve">  </w:t>
      </w:r>
      <w:r w:rsidR="00162443">
        <w:rPr>
          <w:rFonts w:ascii="Arial" w:hAnsi="Arial" w:cs="Arial"/>
          <w:color w:val="000000"/>
          <w:highlight w:val="white"/>
        </w:rPr>
        <w:t xml:space="preserve"> </w:t>
      </w:r>
      <w:r w:rsidR="00C22ECC" w:rsidRPr="00CA241D">
        <w:rPr>
          <w:rFonts w:ascii="Arial" w:hAnsi="Arial" w:cs="Arial"/>
          <w:color w:val="000000"/>
          <w:highlight w:val="white"/>
        </w:rPr>
        <w:t xml:space="preserve">przewidzianych w art. 13 lub art. 14 RODO </w:t>
      </w:r>
    </w:p>
    <w:p w:rsidR="00C22ECC" w:rsidRPr="00CA241D" w:rsidRDefault="00EB70DF"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8</w:t>
      </w:r>
      <w:r w:rsidR="00C22ECC" w:rsidRPr="00CA241D">
        <w:rPr>
          <w:rFonts w:ascii="Arial" w:hAnsi="Arial" w:cs="Arial"/>
          <w:color w:val="000000"/>
          <w:highlight w:val="white"/>
        </w:rPr>
        <w:t xml:space="preserve">. </w:t>
      </w:r>
      <w:r w:rsidR="00162443">
        <w:rPr>
          <w:rFonts w:ascii="Arial" w:hAnsi="Arial" w:cs="Arial"/>
          <w:color w:val="000000"/>
          <w:highlight w:val="white"/>
        </w:rPr>
        <w:t xml:space="preserve"> </w:t>
      </w:r>
      <w:r w:rsidR="00C22ECC" w:rsidRPr="00CA241D">
        <w:rPr>
          <w:rFonts w:ascii="Arial" w:hAnsi="Arial" w:cs="Arial"/>
          <w:color w:val="000000"/>
          <w:highlight w:val="white"/>
        </w:rPr>
        <w:t>Przedmiar robót</w:t>
      </w:r>
    </w:p>
    <w:p w:rsidR="00C22ECC" w:rsidRPr="00CA241D" w:rsidRDefault="00EB70DF"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9</w:t>
      </w:r>
      <w:r w:rsidR="00C22ECC" w:rsidRPr="00CA241D">
        <w:rPr>
          <w:rFonts w:ascii="Arial" w:hAnsi="Arial" w:cs="Arial"/>
          <w:color w:val="000000"/>
          <w:highlight w:val="white"/>
        </w:rPr>
        <w:t xml:space="preserve">. </w:t>
      </w:r>
      <w:r w:rsidR="00162443">
        <w:rPr>
          <w:rFonts w:ascii="Arial" w:hAnsi="Arial" w:cs="Arial"/>
          <w:color w:val="000000"/>
          <w:highlight w:val="white"/>
        </w:rPr>
        <w:t xml:space="preserve"> </w:t>
      </w:r>
      <w:r w:rsidR="00C22ECC" w:rsidRPr="00CA241D">
        <w:rPr>
          <w:rFonts w:ascii="Arial" w:hAnsi="Arial" w:cs="Arial"/>
          <w:color w:val="000000"/>
          <w:highlight w:val="white"/>
        </w:rPr>
        <w:t xml:space="preserve">Dokumentacja projektowa </w:t>
      </w:r>
    </w:p>
    <w:p w:rsidR="00C22ECC" w:rsidRPr="00CA241D" w:rsidRDefault="00EB70DF"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10</w:t>
      </w:r>
      <w:r w:rsidR="00C22ECC" w:rsidRPr="00CA241D">
        <w:rPr>
          <w:rFonts w:ascii="Arial" w:hAnsi="Arial" w:cs="Arial"/>
          <w:color w:val="000000"/>
          <w:highlight w:val="white"/>
        </w:rPr>
        <w:t>.STWiORB</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p>
    <w:p w:rsidR="00C22ECC" w:rsidRDefault="00C22ECC" w:rsidP="00C22ECC">
      <w:pPr>
        <w:widowControl w:val="0"/>
        <w:autoSpaceDE w:val="0"/>
        <w:autoSpaceDN w:val="0"/>
        <w:adjustRightInd w:val="0"/>
        <w:spacing w:after="0" w:line="240" w:lineRule="auto"/>
        <w:jc w:val="both"/>
        <w:rPr>
          <w:rFonts w:ascii="Arial" w:hAnsi="Arial" w:cs="Arial"/>
          <w:color w:val="000000"/>
        </w:rPr>
      </w:pPr>
    </w:p>
    <w:p w:rsidR="00302DD8" w:rsidRDefault="00302DD8" w:rsidP="00C22ECC">
      <w:pPr>
        <w:widowControl w:val="0"/>
        <w:autoSpaceDE w:val="0"/>
        <w:autoSpaceDN w:val="0"/>
        <w:adjustRightInd w:val="0"/>
        <w:spacing w:after="0" w:line="240" w:lineRule="auto"/>
        <w:jc w:val="both"/>
        <w:rPr>
          <w:rFonts w:ascii="Arial" w:hAnsi="Arial" w:cs="Arial"/>
          <w:color w:val="000000"/>
        </w:rPr>
      </w:pPr>
    </w:p>
    <w:p w:rsidR="00933151" w:rsidRDefault="00933151" w:rsidP="00C22ECC">
      <w:pPr>
        <w:widowControl w:val="0"/>
        <w:autoSpaceDE w:val="0"/>
        <w:autoSpaceDN w:val="0"/>
        <w:adjustRightInd w:val="0"/>
        <w:spacing w:after="0" w:line="240" w:lineRule="auto"/>
        <w:jc w:val="both"/>
        <w:rPr>
          <w:rFonts w:ascii="Arial" w:hAnsi="Arial" w:cs="Arial"/>
          <w:color w:val="000000"/>
        </w:rPr>
      </w:pPr>
    </w:p>
    <w:p w:rsidR="00933151" w:rsidRDefault="00933151" w:rsidP="00C22ECC">
      <w:pPr>
        <w:widowControl w:val="0"/>
        <w:autoSpaceDE w:val="0"/>
        <w:autoSpaceDN w:val="0"/>
        <w:adjustRightInd w:val="0"/>
        <w:spacing w:after="0" w:line="240" w:lineRule="auto"/>
        <w:jc w:val="both"/>
        <w:rPr>
          <w:rFonts w:ascii="Arial" w:hAnsi="Arial" w:cs="Arial"/>
          <w:color w:val="000000"/>
        </w:rPr>
      </w:pPr>
    </w:p>
    <w:p w:rsidR="00302DD8" w:rsidRPr="00CA241D" w:rsidRDefault="00C75F76"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Ryszard Adamski – Wójt Gminy Stubno</w:t>
      </w:r>
      <w:bookmarkStart w:id="0" w:name="_GoBack"/>
      <w:bookmarkEnd w:id="0"/>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____________________________________</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Kierownik Zamawiającego</w:t>
      </w:r>
    </w:p>
    <w:p w:rsidR="00C22ECC" w:rsidRDefault="00C22ECC" w:rsidP="00C22ECC">
      <w:pPr>
        <w:widowControl w:val="0"/>
        <w:autoSpaceDE w:val="0"/>
        <w:autoSpaceDN w:val="0"/>
        <w:adjustRightInd w:val="0"/>
        <w:spacing w:after="200" w:line="276" w:lineRule="auto"/>
        <w:rPr>
          <w:rFonts w:ascii="Arial" w:hAnsi="Arial" w:cs="Arial"/>
          <w:color w:val="000000"/>
        </w:rPr>
      </w:pPr>
    </w:p>
    <w:p w:rsidR="00C22ECC" w:rsidRPr="00CA241D" w:rsidRDefault="00C22ECC" w:rsidP="00C22ECC">
      <w:pPr>
        <w:widowControl w:val="0"/>
        <w:autoSpaceDE w:val="0"/>
        <w:autoSpaceDN w:val="0"/>
        <w:adjustRightInd w:val="0"/>
        <w:spacing w:after="200" w:line="276" w:lineRule="auto"/>
        <w:rPr>
          <w:rFonts w:ascii="Arial" w:hAnsi="Arial" w:cs="Arial"/>
          <w:color w:val="000000"/>
        </w:rPr>
      </w:pPr>
    </w:p>
    <w:p w:rsidR="001D7AF0" w:rsidRDefault="001D7AF0"/>
    <w:sectPr w:rsidR="001D7AF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B4041"/>
    <w:multiLevelType w:val="singleLevel"/>
    <w:tmpl w:val="D360A818"/>
    <w:lvl w:ilvl="0">
      <w:start w:val="1"/>
      <w:numFmt w:val="lowerLetter"/>
      <w:lvlText w:val="%1."/>
      <w:legacy w:legacy="1" w:legacySpace="0" w:legacyIndent="0"/>
      <w:lvlJc w:val="left"/>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CC"/>
    <w:rsid w:val="000839C4"/>
    <w:rsid w:val="00141AB1"/>
    <w:rsid w:val="00162443"/>
    <w:rsid w:val="0017111B"/>
    <w:rsid w:val="001D7AF0"/>
    <w:rsid w:val="00244C4D"/>
    <w:rsid w:val="00265F9C"/>
    <w:rsid w:val="00302DD8"/>
    <w:rsid w:val="00326239"/>
    <w:rsid w:val="004E4AF9"/>
    <w:rsid w:val="005B31B3"/>
    <w:rsid w:val="00633208"/>
    <w:rsid w:val="007E5FDE"/>
    <w:rsid w:val="00803A6B"/>
    <w:rsid w:val="00826808"/>
    <w:rsid w:val="00933151"/>
    <w:rsid w:val="009454ED"/>
    <w:rsid w:val="009A53F1"/>
    <w:rsid w:val="009F6509"/>
    <w:rsid w:val="00B248F6"/>
    <w:rsid w:val="00B50D1A"/>
    <w:rsid w:val="00C22ECC"/>
    <w:rsid w:val="00C75F76"/>
    <w:rsid w:val="00DF458D"/>
    <w:rsid w:val="00E03C95"/>
    <w:rsid w:val="00E820EA"/>
    <w:rsid w:val="00EB70DF"/>
    <w:rsid w:val="00EF037B"/>
    <w:rsid w:val="00F458ED"/>
    <w:rsid w:val="00FE5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5D0BA-2AD7-4523-B143-46B3379E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EC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22ECC"/>
    <w:rPr>
      <w:color w:val="808080"/>
    </w:rPr>
  </w:style>
  <w:style w:type="paragraph" w:styleId="Tekstdymka">
    <w:name w:val="Balloon Text"/>
    <w:basedOn w:val="Normalny"/>
    <w:link w:val="TekstdymkaZnak"/>
    <w:uiPriority w:val="99"/>
    <w:semiHidden/>
    <w:unhideWhenUsed/>
    <w:rsid w:val="009331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31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7AD77-B0D7-4407-9697-93ACD12D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Pages>
  <Words>9865</Words>
  <Characters>59194</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Kierownik</cp:lastModifiedBy>
  <cp:revision>18</cp:revision>
  <cp:lastPrinted>2020-04-28T06:24:00Z</cp:lastPrinted>
  <dcterms:created xsi:type="dcterms:W3CDTF">2020-03-10T12:55:00Z</dcterms:created>
  <dcterms:modified xsi:type="dcterms:W3CDTF">2020-04-28T09:43:00Z</dcterms:modified>
</cp:coreProperties>
</file>