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Pr="008F7D8C" w:rsidRDefault="00765EFB">
      <w:pPr>
        <w:widowControl/>
        <w:spacing w:line="360" w:lineRule="atLeast"/>
        <w:jc w:val="center"/>
        <w:rPr>
          <w:b/>
          <w:bCs/>
          <w:sz w:val="36"/>
          <w:szCs w:val="36"/>
        </w:rPr>
      </w:pPr>
      <w:r w:rsidRPr="008F7D8C">
        <w:rPr>
          <w:b/>
          <w:bCs/>
          <w:sz w:val="36"/>
          <w:szCs w:val="36"/>
        </w:rPr>
        <w:t xml:space="preserve">UCHWAŁA </w:t>
      </w:r>
      <w:r w:rsidR="00D90946" w:rsidRPr="008F7D8C">
        <w:rPr>
          <w:b/>
          <w:bCs/>
          <w:sz w:val="36"/>
          <w:szCs w:val="36"/>
        </w:rPr>
        <w:t>N</w:t>
      </w:r>
      <w:r w:rsidRPr="008F7D8C">
        <w:rPr>
          <w:b/>
          <w:bCs/>
          <w:sz w:val="36"/>
          <w:szCs w:val="36"/>
        </w:rPr>
        <w:t xml:space="preserve">r </w:t>
      </w:r>
      <w:r w:rsidR="008F7D8C">
        <w:rPr>
          <w:b/>
          <w:bCs/>
          <w:sz w:val="36"/>
          <w:szCs w:val="36"/>
        </w:rPr>
        <w:t>L/</w:t>
      </w:r>
      <w:r w:rsidR="0082764C">
        <w:rPr>
          <w:b/>
          <w:bCs/>
          <w:sz w:val="36"/>
          <w:szCs w:val="36"/>
        </w:rPr>
        <w:t>290</w:t>
      </w:r>
      <w:r w:rsidR="00D90946" w:rsidRPr="008F7D8C">
        <w:rPr>
          <w:b/>
          <w:bCs/>
          <w:sz w:val="36"/>
          <w:szCs w:val="36"/>
        </w:rPr>
        <w:t>/202</w:t>
      </w:r>
      <w:r w:rsidR="00850B9F" w:rsidRPr="008F7D8C">
        <w:rPr>
          <w:b/>
          <w:bCs/>
          <w:sz w:val="36"/>
          <w:szCs w:val="36"/>
        </w:rPr>
        <w:t>3</w:t>
      </w:r>
    </w:p>
    <w:p w:rsidR="00765EFB" w:rsidRPr="008F7D8C" w:rsidRDefault="00765EFB">
      <w:pPr>
        <w:widowControl/>
        <w:spacing w:line="360" w:lineRule="atLeast"/>
        <w:jc w:val="center"/>
        <w:rPr>
          <w:b/>
          <w:bCs/>
          <w:sz w:val="36"/>
          <w:szCs w:val="36"/>
        </w:rPr>
      </w:pPr>
      <w:r w:rsidRPr="008F7D8C">
        <w:rPr>
          <w:b/>
          <w:bCs/>
          <w:sz w:val="36"/>
          <w:szCs w:val="36"/>
        </w:rPr>
        <w:t xml:space="preserve">RADY GMINY </w:t>
      </w:r>
      <w:r w:rsidR="00D90946" w:rsidRPr="008F7D8C">
        <w:rPr>
          <w:b/>
          <w:bCs/>
          <w:sz w:val="36"/>
          <w:szCs w:val="36"/>
        </w:rPr>
        <w:t>STUBNO</w:t>
      </w:r>
    </w:p>
    <w:p w:rsidR="00765EFB" w:rsidRPr="008F7D8C" w:rsidRDefault="00765EFB" w:rsidP="006E1392">
      <w:pPr>
        <w:widowControl/>
        <w:spacing w:before="240" w:line="360" w:lineRule="atLeast"/>
        <w:jc w:val="center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>z dnia</w:t>
      </w:r>
      <w:r w:rsidR="0082764C">
        <w:rPr>
          <w:b/>
          <w:bCs/>
          <w:sz w:val="28"/>
          <w:szCs w:val="28"/>
        </w:rPr>
        <w:t xml:space="preserve"> 16 lutego </w:t>
      </w:r>
      <w:r w:rsidR="00D90946" w:rsidRPr="008F7D8C">
        <w:rPr>
          <w:b/>
          <w:bCs/>
          <w:sz w:val="28"/>
          <w:szCs w:val="28"/>
        </w:rPr>
        <w:t>202</w:t>
      </w:r>
      <w:r w:rsidR="00850B9F" w:rsidRPr="008F7D8C">
        <w:rPr>
          <w:b/>
          <w:bCs/>
          <w:sz w:val="28"/>
          <w:szCs w:val="28"/>
        </w:rPr>
        <w:t>3</w:t>
      </w:r>
      <w:r w:rsidR="00D90946" w:rsidRPr="008F7D8C">
        <w:rPr>
          <w:b/>
          <w:bCs/>
          <w:sz w:val="28"/>
          <w:szCs w:val="28"/>
        </w:rPr>
        <w:t xml:space="preserve"> r.</w:t>
      </w:r>
    </w:p>
    <w:p w:rsidR="00850B9F" w:rsidRPr="008F7D8C" w:rsidRDefault="00765EFB" w:rsidP="008F7D8C">
      <w:pPr>
        <w:widowControl/>
        <w:spacing w:before="240"/>
        <w:jc w:val="both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 xml:space="preserve">w sprawie </w:t>
      </w:r>
      <w:r w:rsidR="00850B9F" w:rsidRPr="008F7D8C">
        <w:rPr>
          <w:b/>
          <w:bCs/>
          <w:sz w:val="28"/>
          <w:szCs w:val="28"/>
        </w:rPr>
        <w:t xml:space="preserve">przyjęcia Strategii Rozwoju Ponadlokalnego „Wspólny Rozwój” </w:t>
      </w:r>
    </w:p>
    <w:p w:rsidR="008F7D8C" w:rsidRPr="008F7D8C" w:rsidRDefault="00850B9F" w:rsidP="00581354">
      <w:pPr>
        <w:widowControl/>
        <w:spacing w:after="360"/>
        <w:jc w:val="both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>na lata 2022-2030</w:t>
      </w:r>
    </w:p>
    <w:p w:rsidR="008F7D8C" w:rsidRDefault="001A4E7D" w:rsidP="00581354">
      <w:pPr>
        <w:widowControl/>
        <w:spacing w:after="240"/>
        <w:ind w:firstLine="426"/>
        <w:jc w:val="both"/>
        <w:rPr>
          <w:sz w:val="28"/>
          <w:szCs w:val="28"/>
        </w:rPr>
      </w:pPr>
      <w:r w:rsidRPr="008F7D8C">
        <w:rPr>
          <w:sz w:val="28"/>
          <w:szCs w:val="28"/>
        </w:rPr>
        <w:t xml:space="preserve">Na podstawie art. 18 ust. 2 pkt </w:t>
      </w:r>
      <w:r w:rsidR="00850B9F" w:rsidRPr="008F7D8C">
        <w:rPr>
          <w:sz w:val="28"/>
          <w:szCs w:val="28"/>
        </w:rPr>
        <w:t>6 i 6a</w:t>
      </w:r>
      <w:r w:rsidRPr="008F7D8C">
        <w:rPr>
          <w:sz w:val="28"/>
          <w:szCs w:val="28"/>
        </w:rPr>
        <w:t xml:space="preserve"> ustawy z dnia 8 marca 1990 r.</w:t>
      </w:r>
      <w:r w:rsidR="00E4509B">
        <w:rPr>
          <w:sz w:val="28"/>
          <w:szCs w:val="28"/>
        </w:rPr>
        <w:t xml:space="preserve"> o </w:t>
      </w:r>
      <w:r w:rsidRPr="008F7D8C">
        <w:rPr>
          <w:sz w:val="28"/>
          <w:szCs w:val="28"/>
        </w:rPr>
        <w:t>samorządzie gminnym (Dz. U. z 202</w:t>
      </w:r>
      <w:r w:rsidR="00850B9F" w:rsidRPr="008F7D8C">
        <w:rPr>
          <w:sz w:val="28"/>
          <w:szCs w:val="28"/>
        </w:rPr>
        <w:t>3</w:t>
      </w:r>
      <w:r w:rsidRPr="008F7D8C">
        <w:rPr>
          <w:sz w:val="28"/>
          <w:szCs w:val="28"/>
        </w:rPr>
        <w:t xml:space="preserve"> r., poz. </w:t>
      </w:r>
      <w:r w:rsidR="00850B9F" w:rsidRPr="008F7D8C">
        <w:rPr>
          <w:sz w:val="28"/>
          <w:szCs w:val="28"/>
        </w:rPr>
        <w:t>40</w:t>
      </w:r>
      <w:r w:rsidRPr="008F7D8C">
        <w:rPr>
          <w:sz w:val="28"/>
          <w:szCs w:val="28"/>
        </w:rPr>
        <w:t xml:space="preserve">) oraz art. </w:t>
      </w:r>
      <w:r w:rsidR="00850B9F" w:rsidRPr="008F7D8C">
        <w:rPr>
          <w:sz w:val="28"/>
          <w:szCs w:val="28"/>
        </w:rPr>
        <w:t xml:space="preserve">3 i art. 6 ust. 3 ustawy z dnia 6 grudnia 2006 r. o zasadach prowadzenia </w:t>
      </w:r>
      <w:r w:rsidR="00E4509B">
        <w:rPr>
          <w:sz w:val="28"/>
          <w:szCs w:val="28"/>
        </w:rPr>
        <w:t>polityki rozwoju (Dz. U. z 2021 </w:t>
      </w:r>
      <w:r w:rsidR="00850B9F" w:rsidRPr="008F7D8C">
        <w:rPr>
          <w:sz w:val="28"/>
          <w:szCs w:val="28"/>
        </w:rPr>
        <w:t>r. poz. 1057 z późn. zm.)</w:t>
      </w:r>
      <w:r w:rsidR="008F7D8C">
        <w:rPr>
          <w:sz w:val="28"/>
          <w:szCs w:val="28"/>
        </w:rPr>
        <w:t xml:space="preserve"> </w:t>
      </w:r>
      <w:r w:rsidR="008F7D8C" w:rsidRPr="008F7D8C">
        <w:rPr>
          <w:b/>
          <w:sz w:val="28"/>
          <w:szCs w:val="28"/>
        </w:rPr>
        <w:t>Rada Gminy Stubno</w:t>
      </w:r>
      <w:r w:rsidR="008F7D8C">
        <w:rPr>
          <w:sz w:val="28"/>
          <w:szCs w:val="28"/>
        </w:rPr>
        <w:t xml:space="preserve"> </w:t>
      </w:r>
    </w:p>
    <w:p w:rsidR="00765EFB" w:rsidRPr="008F7D8C" w:rsidRDefault="001A4E7D" w:rsidP="008F7D8C">
      <w:pPr>
        <w:widowControl/>
        <w:ind w:firstLine="426"/>
        <w:jc w:val="center"/>
        <w:rPr>
          <w:sz w:val="28"/>
          <w:szCs w:val="28"/>
        </w:rPr>
      </w:pPr>
      <w:r w:rsidRPr="008F7D8C">
        <w:rPr>
          <w:b/>
          <w:sz w:val="28"/>
          <w:szCs w:val="28"/>
        </w:rPr>
        <w:t>uchwala, co następuje:</w:t>
      </w:r>
    </w:p>
    <w:p w:rsidR="006E1392" w:rsidRPr="008F7D8C" w:rsidRDefault="00765EFB" w:rsidP="006E1392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>§</w:t>
      </w:r>
      <w:r w:rsidR="006E1392" w:rsidRPr="008F7D8C">
        <w:rPr>
          <w:b/>
          <w:bCs/>
          <w:sz w:val="28"/>
          <w:szCs w:val="28"/>
        </w:rPr>
        <w:t> </w:t>
      </w:r>
      <w:r w:rsidRPr="008F7D8C">
        <w:rPr>
          <w:b/>
          <w:bCs/>
          <w:sz w:val="28"/>
          <w:szCs w:val="28"/>
        </w:rPr>
        <w:t>1</w:t>
      </w:r>
    </w:p>
    <w:p w:rsidR="00765EFB" w:rsidRPr="008F7D8C" w:rsidRDefault="00850B9F" w:rsidP="008E752C">
      <w:pPr>
        <w:widowControl/>
        <w:jc w:val="both"/>
        <w:rPr>
          <w:sz w:val="28"/>
          <w:szCs w:val="28"/>
        </w:rPr>
      </w:pPr>
      <w:r w:rsidRPr="008F7D8C">
        <w:rPr>
          <w:sz w:val="28"/>
          <w:szCs w:val="28"/>
        </w:rPr>
        <w:t>Przyjmuje się Strategię Rozwoju Ponadlokalnego „Wspólny Rozwój” na lata 2022-2030, stanowiącą załącznik do niniejszej uchwały.</w:t>
      </w:r>
    </w:p>
    <w:p w:rsidR="006E1392" w:rsidRPr="008F7D8C" w:rsidRDefault="00765EFB" w:rsidP="006E1392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>§</w:t>
      </w:r>
      <w:r w:rsidR="006E1392" w:rsidRPr="008F7D8C">
        <w:rPr>
          <w:b/>
          <w:bCs/>
          <w:sz w:val="28"/>
          <w:szCs w:val="28"/>
        </w:rPr>
        <w:t> </w:t>
      </w:r>
      <w:r w:rsidRPr="008F7D8C">
        <w:rPr>
          <w:b/>
          <w:bCs/>
          <w:sz w:val="28"/>
          <w:szCs w:val="28"/>
        </w:rPr>
        <w:t>2</w:t>
      </w:r>
    </w:p>
    <w:p w:rsidR="006E1392" w:rsidRPr="008F7D8C" w:rsidRDefault="009B33EC" w:rsidP="00196219">
      <w:pPr>
        <w:widowControl/>
        <w:jc w:val="both"/>
        <w:rPr>
          <w:bCs/>
          <w:sz w:val="28"/>
          <w:szCs w:val="28"/>
        </w:rPr>
      </w:pPr>
      <w:r w:rsidRPr="008F7D8C">
        <w:rPr>
          <w:bCs/>
          <w:sz w:val="28"/>
          <w:szCs w:val="28"/>
        </w:rPr>
        <w:t xml:space="preserve">Wykonanie uchwały powierza się Wójtowi Gminy </w:t>
      </w:r>
      <w:r w:rsidR="0025329C" w:rsidRPr="008F7D8C">
        <w:rPr>
          <w:sz w:val="28"/>
          <w:szCs w:val="28"/>
        </w:rPr>
        <w:t>Stubno</w:t>
      </w:r>
      <w:r w:rsidR="006E1392" w:rsidRPr="008F7D8C">
        <w:rPr>
          <w:sz w:val="28"/>
          <w:szCs w:val="28"/>
        </w:rPr>
        <w:t xml:space="preserve"> .</w:t>
      </w:r>
    </w:p>
    <w:p w:rsidR="006E1392" w:rsidRPr="008F7D8C" w:rsidRDefault="009B33EC" w:rsidP="006E1392">
      <w:pPr>
        <w:widowControl/>
        <w:spacing w:before="240" w:after="240"/>
        <w:jc w:val="center"/>
        <w:rPr>
          <w:b/>
          <w:bCs/>
          <w:sz w:val="28"/>
          <w:szCs w:val="28"/>
        </w:rPr>
      </w:pPr>
      <w:r w:rsidRPr="008F7D8C">
        <w:rPr>
          <w:b/>
          <w:bCs/>
          <w:sz w:val="28"/>
          <w:szCs w:val="28"/>
        </w:rPr>
        <w:t>§</w:t>
      </w:r>
      <w:r w:rsidR="006E1392" w:rsidRPr="008F7D8C">
        <w:rPr>
          <w:b/>
          <w:bCs/>
          <w:sz w:val="28"/>
          <w:szCs w:val="28"/>
        </w:rPr>
        <w:t> </w:t>
      </w:r>
      <w:r w:rsidR="00196219" w:rsidRPr="008F7D8C">
        <w:rPr>
          <w:b/>
          <w:bCs/>
          <w:sz w:val="28"/>
          <w:szCs w:val="28"/>
        </w:rPr>
        <w:t>3</w:t>
      </w:r>
    </w:p>
    <w:p w:rsidR="0037275B" w:rsidRDefault="00765EFB" w:rsidP="00FC0DB9">
      <w:pPr>
        <w:widowControl/>
        <w:spacing w:after="600"/>
        <w:rPr>
          <w:sz w:val="28"/>
          <w:szCs w:val="28"/>
        </w:rPr>
      </w:pPr>
      <w:r w:rsidRPr="008F7D8C">
        <w:rPr>
          <w:sz w:val="28"/>
          <w:szCs w:val="28"/>
        </w:rPr>
        <w:t>Uchwała wchodzi w życie z dniem podjęcia.</w:t>
      </w:r>
    </w:p>
    <w:p w:rsidR="00FC0DB9" w:rsidRDefault="00FC0DB9" w:rsidP="00FC0DB9">
      <w:pPr>
        <w:widowControl/>
        <w:ind w:left="495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Przewodniczący Rady Gminy</w:t>
      </w:r>
    </w:p>
    <w:p w:rsidR="00FC0DB9" w:rsidRPr="008F7D8C" w:rsidRDefault="00FC0DB9" w:rsidP="00FC0DB9">
      <w:pPr>
        <w:widowControl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/-/ Tomasz Serafin</w:t>
      </w:r>
      <w:bookmarkEnd w:id="0"/>
    </w:p>
    <w:sectPr w:rsidR="00FC0DB9" w:rsidRPr="008F7D8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72" w:rsidRDefault="00043072" w:rsidP="0025329C">
      <w:r>
        <w:separator/>
      </w:r>
    </w:p>
  </w:endnote>
  <w:endnote w:type="continuationSeparator" w:id="0">
    <w:p w:rsidR="00043072" w:rsidRDefault="00043072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72" w:rsidRDefault="00043072" w:rsidP="0025329C">
      <w:r>
        <w:separator/>
      </w:r>
    </w:p>
  </w:footnote>
  <w:footnote w:type="continuationSeparator" w:id="0">
    <w:p w:rsidR="00043072" w:rsidRDefault="00043072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4265B"/>
    <w:rsid w:val="00043072"/>
    <w:rsid w:val="00044899"/>
    <w:rsid w:val="000478AA"/>
    <w:rsid w:val="000737BD"/>
    <w:rsid w:val="000A5A32"/>
    <w:rsid w:val="00137D58"/>
    <w:rsid w:val="001561BF"/>
    <w:rsid w:val="001928C9"/>
    <w:rsid w:val="00196219"/>
    <w:rsid w:val="001A0F8E"/>
    <w:rsid w:val="001A4E7D"/>
    <w:rsid w:val="0025329C"/>
    <w:rsid w:val="00342FE2"/>
    <w:rsid w:val="0037275B"/>
    <w:rsid w:val="00395A72"/>
    <w:rsid w:val="003A7654"/>
    <w:rsid w:val="003D3023"/>
    <w:rsid w:val="00413587"/>
    <w:rsid w:val="00484365"/>
    <w:rsid w:val="004A4634"/>
    <w:rsid w:val="0051124C"/>
    <w:rsid w:val="00517056"/>
    <w:rsid w:val="00581354"/>
    <w:rsid w:val="00597542"/>
    <w:rsid w:val="005A4A6A"/>
    <w:rsid w:val="00603FCB"/>
    <w:rsid w:val="00634BB3"/>
    <w:rsid w:val="00690E20"/>
    <w:rsid w:val="006E1392"/>
    <w:rsid w:val="00731D4C"/>
    <w:rsid w:val="00765EFB"/>
    <w:rsid w:val="0082764C"/>
    <w:rsid w:val="008347D8"/>
    <w:rsid w:val="00850B9F"/>
    <w:rsid w:val="00890D6E"/>
    <w:rsid w:val="008E752C"/>
    <w:rsid w:val="008F7D8C"/>
    <w:rsid w:val="0090381B"/>
    <w:rsid w:val="0099791B"/>
    <w:rsid w:val="009B33EC"/>
    <w:rsid w:val="009B4548"/>
    <w:rsid w:val="009D381F"/>
    <w:rsid w:val="009F5034"/>
    <w:rsid w:val="00A1771B"/>
    <w:rsid w:val="00AA0FFA"/>
    <w:rsid w:val="00C34BD4"/>
    <w:rsid w:val="00C40927"/>
    <w:rsid w:val="00C86ED4"/>
    <w:rsid w:val="00C935D8"/>
    <w:rsid w:val="00CB2BCC"/>
    <w:rsid w:val="00D90946"/>
    <w:rsid w:val="00DF22B7"/>
    <w:rsid w:val="00E4509B"/>
    <w:rsid w:val="00ED0457"/>
    <w:rsid w:val="00F1523B"/>
    <w:rsid w:val="00F257AC"/>
    <w:rsid w:val="00F32002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2023-02-17T08:23:00Z</cp:lastPrinted>
  <dcterms:created xsi:type="dcterms:W3CDTF">2023-04-17T07:37:00Z</dcterms:created>
  <dcterms:modified xsi:type="dcterms:W3CDTF">2023-04-17T07:37:00Z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