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A" w:rsidRPr="003F65D5" w:rsidRDefault="00C16D5A" w:rsidP="00C16D5A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>Załącznik nr</w:t>
      </w:r>
      <w:r w:rsidRPr="003F65D5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C16D5A" w:rsidRPr="003F65D5" w:rsidRDefault="00C16D5A" w:rsidP="00C16D5A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:rsidR="00C16D5A" w:rsidRPr="003F65D5" w:rsidRDefault="00C16D5A" w:rsidP="00C16D5A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……………………………..………………………</w:t>
      </w:r>
    </w:p>
    <w:p w:rsidR="00C16D5A" w:rsidRPr="003F65D5" w:rsidRDefault="00C16D5A" w:rsidP="00C16D5A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3F65D5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C16D5A" w:rsidRPr="003F65D5" w:rsidRDefault="00C16D5A" w:rsidP="00C16D5A">
      <w:pPr>
        <w:pStyle w:val="Tekstpodstawowy"/>
        <w:keepNext/>
        <w:keepLines/>
        <w:tabs>
          <w:tab w:val="left" w:pos="567"/>
        </w:tabs>
        <w:spacing w:before="360"/>
        <w:jc w:val="center"/>
        <w:rPr>
          <w:rFonts w:ascii="Cambria" w:hAnsi="Cambria"/>
          <w:b/>
          <w:sz w:val="22"/>
          <w:szCs w:val="22"/>
        </w:rPr>
      </w:pPr>
      <w:r w:rsidRPr="003F65D5">
        <w:rPr>
          <w:rFonts w:ascii="Cambria" w:hAnsi="Cambria"/>
          <w:b/>
          <w:sz w:val="22"/>
          <w:szCs w:val="22"/>
        </w:rPr>
        <w:t>FORMULARZ O F E R T A</w:t>
      </w:r>
    </w:p>
    <w:p w:rsidR="00C16D5A" w:rsidRPr="003F65D5" w:rsidRDefault="00C16D5A" w:rsidP="00C16D5A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</w:rPr>
      </w:pPr>
      <w:bookmarkStart w:id="0" w:name="_Toc384531880"/>
      <w:bookmarkStart w:id="1" w:name="_Toc384532799"/>
      <w:r w:rsidRPr="003F65D5">
        <w:rPr>
          <w:rFonts w:ascii="Cambria" w:hAnsi="Cambria"/>
          <w:b/>
          <w:bCs/>
          <w:sz w:val="22"/>
          <w:szCs w:val="22"/>
        </w:rPr>
        <w:t>I.</w:t>
      </w:r>
      <w:r w:rsidRPr="003F65D5">
        <w:rPr>
          <w:rFonts w:ascii="Cambria" w:hAnsi="Cambria"/>
          <w:b/>
          <w:bCs/>
          <w:sz w:val="22"/>
          <w:szCs w:val="22"/>
        </w:rPr>
        <w:tab/>
        <w:t xml:space="preserve">Dane dotyczące Wykonawcy </w:t>
      </w:r>
      <w:r w:rsidRPr="003F65D5"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 w:rsidRPr="003F65D5">
        <w:rPr>
          <w:rFonts w:ascii="Cambria" w:hAnsi="Cambria"/>
          <w:sz w:val="22"/>
          <w:szCs w:val="22"/>
        </w:rPr>
        <w:t xml:space="preserve"> </w:t>
      </w:r>
      <w:r w:rsidRPr="003F65D5">
        <w:rPr>
          <w:rFonts w:ascii="Cambria" w:hAnsi="Cambria"/>
          <w:i/>
          <w:sz w:val="22"/>
          <w:szCs w:val="22"/>
        </w:rPr>
        <w:t>nazwy (firmy) oraz dokładne adresy wszystkich Wykonawców):</w:t>
      </w:r>
      <w:bookmarkEnd w:id="0"/>
      <w:bookmarkEnd w:id="1"/>
    </w:p>
    <w:p w:rsidR="00C16D5A" w:rsidRPr="003F65D5" w:rsidRDefault="00C16D5A" w:rsidP="00C16D5A">
      <w:pPr>
        <w:keepLines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3F65D5">
        <w:rPr>
          <w:rFonts w:ascii="Cambria" w:hAnsi="Cambria"/>
          <w:b/>
          <w:sz w:val="22"/>
          <w:szCs w:val="22"/>
        </w:rPr>
        <w:t xml:space="preserve">Firma Wykonawcy </w:t>
      </w:r>
      <w:r w:rsidRPr="003F65D5"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 w:rsidRPr="003F65D5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7670"/>
      </w:tblGrid>
      <w:tr w:rsidR="00C16D5A" w:rsidRPr="003F65D5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C16D5A" w:rsidRPr="003F65D5" w:rsidRDefault="00C16D5A" w:rsidP="00C16D5A">
      <w:pPr>
        <w:keepLines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 w:rsidRPr="003F65D5">
        <w:rPr>
          <w:rFonts w:ascii="Cambria" w:hAnsi="Cambria"/>
          <w:b/>
          <w:sz w:val="22"/>
          <w:szCs w:val="22"/>
        </w:rPr>
        <w:t>Jednostka organizacyjna Wykonawcy</w:t>
      </w:r>
      <w:r w:rsidRPr="003F65D5">
        <w:rPr>
          <w:rFonts w:ascii="Cambria" w:hAnsi="Cambria"/>
          <w:sz w:val="22"/>
          <w:szCs w:val="22"/>
        </w:rPr>
        <w:t xml:space="preserve">, </w:t>
      </w:r>
      <w:r w:rsidRPr="003F65D5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3F65D5">
        <w:rPr>
          <w:rFonts w:ascii="Cambria" w:hAnsi="Cambria"/>
          <w:sz w:val="22"/>
          <w:szCs w:val="22"/>
        </w:rPr>
        <w:t xml:space="preserve"> </w:t>
      </w:r>
      <w:r w:rsidRPr="003F65D5"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- jeśli dotyczy)</w:t>
      </w:r>
      <w:r w:rsidRPr="003F65D5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C16D5A" w:rsidRPr="003F65D5" w:rsidRDefault="00C16D5A" w:rsidP="00C16D5A">
      <w:pPr>
        <w:keepLines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3F65D5">
        <w:rPr>
          <w:rFonts w:ascii="Cambria" w:hAnsi="Cambria"/>
          <w:bCs/>
          <w:i/>
          <w:sz w:val="22"/>
          <w:szCs w:val="22"/>
        </w:rPr>
        <w:t>(</w:t>
      </w:r>
      <w:r w:rsidRPr="003F65D5">
        <w:rPr>
          <w:rFonts w:ascii="Cambria" w:hAnsi="Cambria"/>
          <w:i/>
          <w:sz w:val="22"/>
          <w:szCs w:val="22"/>
        </w:rPr>
        <w:t>jeśli dotyczy)</w:t>
      </w:r>
      <w:r w:rsidRPr="003F65D5"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7663"/>
      </w:tblGrid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3F65D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3F65D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16D5A" w:rsidRPr="003F65D5">
        <w:tc>
          <w:tcPr>
            <w:tcW w:w="1809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C16D5A" w:rsidRPr="003F65D5" w:rsidRDefault="00C16D5A" w:rsidP="009305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3F65D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C16D5A" w:rsidRPr="003F65D5" w:rsidRDefault="00C16D5A" w:rsidP="00C16D5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</w:rPr>
        <w:sectPr w:rsidR="00C16D5A" w:rsidRPr="003F65D5" w:rsidSect="00CE7FCC">
          <w:pgSz w:w="11906" w:h="16838"/>
          <w:pgMar w:top="992" w:right="1247" w:bottom="851" w:left="1247" w:header="425" w:footer="425" w:gutter="0"/>
          <w:cols w:space="708"/>
          <w:docGrid w:linePitch="360"/>
        </w:sectPr>
      </w:pPr>
    </w:p>
    <w:p w:rsidR="00C16D5A" w:rsidRPr="003F65D5" w:rsidRDefault="00C16D5A" w:rsidP="00C16D5A">
      <w:pPr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3F65D5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:rsidR="00C16D5A" w:rsidRPr="003F65D5" w:rsidRDefault="00C16D5A" w:rsidP="00C16D5A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FF0000"/>
          <w:sz w:val="22"/>
          <w:szCs w:val="22"/>
          <w:lang w:eastAsia="pl-PL"/>
        </w:rPr>
      </w:pPr>
    </w:p>
    <w:p w:rsidR="00C16D5A" w:rsidRPr="003F65D5" w:rsidRDefault="00C16D5A" w:rsidP="00C16D5A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>Gmina Stubno</w:t>
      </w:r>
    </w:p>
    <w:p w:rsidR="00C16D5A" w:rsidRPr="003F65D5" w:rsidRDefault="00C16D5A" w:rsidP="00C16D5A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>Stubno 69</w:t>
      </w:r>
    </w:p>
    <w:p w:rsidR="00C16D5A" w:rsidRPr="003F65D5" w:rsidRDefault="00C16D5A" w:rsidP="00C16D5A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>37-723 Stubno</w:t>
      </w:r>
    </w:p>
    <w:p w:rsidR="00C16D5A" w:rsidRPr="003F65D5" w:rsidRDefault="00C16D5A" w:rsidP="00C16D5A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C16D5A" w:rsidRPr="003F65D5" w:rsidRDefault="00C16D5A" w:rsidP="00C16D5A">
      <w:pPr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Składając ofertę w postępowaniu o zamówienie publiczne, prowadzonym w trybie konkursu ofert o zamówieniu na ,,Ubezpieczenie majątku i innych interesów Gminy Stubno ” zgodnie z art. 4 pkt 8 ustawy z dnia 29 stycznia 2004 r. Prawo zamówień publicznych (Dz.U. 2018 poz. 1986, 2215 z późn. zm.) oferujemy wykonanie zamówienia, zgodnie z wymogami specyfikacji istotnych warunków zamówienia za cenę:</w:t>
      </w:r>
    </w:p>
    <w:p w:rsidR="00C16D5A" w:rsidRPr="003F65D5" w:rsidRDefault="00C16D5A" w:rsidP="00C16D5A">
      <w:pPr>
        <w:rPr>
          <w:rFonts w:ascii="Cambria" w:hAnsi="Cambria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sz w:val="22"/>
          <w:szCs w:val="22"/>
        </w:rPr>
      </w:pPr>
      <w:r w:rsidRPr="003F65D5">
        <w:rPr>
          <w:rFonts w:ascii="Cambria" w:hAnsi="Cambria"/>
          <w:b/>
          <w:sz w:val="22"/>
          <w:szCs w:val="22"/>
        </w:rPr>
        <w:t>A. Część I zamówienia - „Ubezpieczenie majątku i odpowiedzialności cywilnej Gminy Stubno”</w:t>
      </w:r>
    </w:p>
    <w:p w:rsidR="00C16D5A" w:rsidRPr="003F65D5" w:rsidRDefault="00C16D5A" w:rsidP="00C16D5A">
      <w:pPr>
        <w:rPr>
          <w:rFonts w:ascii="Cambria" w:hAnsi="Cambria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…............................................................. PLN, słownie złotych ...........................................................</w:t>
      </w:r>
    </w:p>
    <w:p w:rsidR="00C16D5A" w:rsidRPr="003F65D5" w:rsidRDefault="00C16D5A" w:rsidP="00C16D5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/usługa zwolniona z podatku VAT zgodnie z art. 43 ust. 1 pkt 37 ustawy z dnia 11 marca 2004 r. o podatku od towarów i usług – tekst jednolity Dz. U. z 2018 r. poz. 2174 z późn. zm./</w:t>
      </w:r>
    </w:p>
    <w:p w:rsidR="00C16D5A" w:rsidRPr="003F65D5" w:rsidRDefault="00C16D5A" w:rsidP="00C16D5A">
      <w:pPr>
        <w:jc w:val="both"/>
        <w:rPr>
          <w:rFonts w:ascii="Cambria" w:hAnsi="Cambria"/>
          <w:color w:val="FF0000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C16D5A" w:rsidRPr="003F65D5" w:rsidRDefault="00C16D5A" w:rsidP="00C16D5A">
      <w:pPr>
        <w:jc w:val="both"/>
        <w:rPr>
          <w:rFonts w:ascii="Cambria" w:hAnsi="Cambria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Termin wykonania zamówienia</w:t>
      </w:r>
      <w:r w:rsidRPr="003F65D5">
        <w:rPr>
          <w:rFonts w:ascii="Cambria" w:hAnsi="Cambria"/>
          <w:bCs/>
          <w:sz w:val="22"/>
          <w:szCs w:val="22"/>
        </w:rPr>
        <w:t>:</w:t>
      </w:r>
      <w:r w:rsidRPr="003F65D5">
        <w:rPr>
          <w:rFonts w:ascii="Cambria" w:hAnsi="Cambria"/>
          <w:b/>
          <w:bCs/>
          <w:sz w:val="22"/>
          <w:szCs w:val="22"/>
        </w:rPr>
        <w:t xml:space="preserve"> 36 miesiące od 24.07.2019 </w:t>
      </w: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Termin związania ofertą i warunki płatności:</w:t>
      </w:r>
      <w:r w:rsidRPr="003F65D5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:rsidR="00C16D5A" w:rsidRPr="003F65D5" w:rsidRDefault="00C16D5A" w:rsidP="00C16D5A">
      <w:pPr>
        <w:jc w:val="both"/>
        <w:rPr>
          <w:rFonts w:ascii="Cambria" w:hAnsi="Cambria"/>
          <w:b/>
          <w:bCs/>
          <w:color w:val="FF0000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i/>
          <w:sz w:val="22"/>
          <w:szCs w:val="22"/>
        </w:rPr>
      </w:pPr>
      <w:r w:rsidRPr="003F65D5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C16D5A" w:rsidRPr="003F65D5" w:rsidRDefault="00C16D5A" w:rsidP="00C16D5A">
      <w:pPr>
        <w:jc w:val="both"/>
        <w:rPr>
          <w:rFonts w:ascii="Cambria" w:hAnsi="Cambria"/>
          <w:b/>
          <w:i/>
          <w:color w:val="FF0000"/>
          <w:sz w:val="22"/>
          <w:szCs w:val="22"/>
        </w:rPr>
      </w:pPr>
    </w:p>
    <w:tbl>
      <w:tblPr>
        <w:tblW w:w="546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3"/>
        <w:gridCol w:w="5154"/>
        <w:gridCol w:w="4560"/>
      </w:tblGrid>
      <w:tr w:rsidR="00C16D5A" w:rsidRPr="003F65D5" w:rsidTr="00D236E8">
        <w:trPr>
          <w:trHeight w:val="51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FORMULARZ CENOWY DOTYCZĄCY CZĘŚCI I ZAMÓWIENIA</w:t>
            </w:r>
          </w:p>
        </w:tc>
      </w:tr>
      <w:tr w:rsidR="00C16D5A" w:rsidRPr="003F65D5" w:rsidTr="00D236E8">
        <w:trPr>
          <w:trHeight w:val="305"/>
          <w:jc w:val="center"/>
        </w:trPr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2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</w:tr>
      <w:tr w:rsidR="00C16D5A" w:rsidRPr="003F65D5" w:rsidTr="00D236E8">
        <w:trPr>
          <w:trHeight w:val="305"/>
          <w:jc w:val="center"/>
        </w:trPr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Zakres zamówienia</w:t>
            </w:r>
          </w:p>
        </w:tc>
        <w:tc>
          <w:tcPr>
            <w:tcW w:w="22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Składka za cały okres zamówienia (36 miesiące) w zł</w:t>
            </w:r>
          </w:p>
        </w:tc>
      </w:tr>
      <w:tr w:rsidR="00C16D5A" w:rsidRPr="003F65D5" w:rsidTr="00D236E8">
        <w:trPr>
          <w:trHeight w:val="463"/>
          <w:jc w:val="center"/>
        </w:trPr>
        <w:tc>
          <w:tcPr>
            <w:tcW w:w="26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 xml:space="preserve">Ubezpieczenie mienia od wszystkich ryzyk  </w:t>
            </w:r>
          </w:p>
        </w:tc>
        <w:tc>
          <w:tcPr>
            <w:tcW w:w="2225" w:type="pct"/>
            <w:tcBorders>
              <w:top w:val="double" w:sz="4" w:space="0" w:color="auto"/>
            </w:tcBorders>
            <w:shd w:val="clear" w:color="auto" w:fill="auto"/>
          </w:tcPr>
          <w:p w:rsidR="00C16D5A" w:rsidRPr="003F65D5" w:rsidRDefault="00C16D5A" w:rsidP="009305A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D236E8">
        <w:trPr>
          <w:trHeight w:val="463"/>
          <w:jc w:val="center"/>
        </w:trPr>
        <w:tc>
          <w:tcPr>
            <w:tcW w:w="2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 xml:space="preserve">Ubezpieczenie odpowiedzialności cywilnej         </w:t>
            </w:r>
          </w:p>
        </w:tc>
        <w:tc>
          <w:tcPr>
            <w:tcW w:w="2225" w:type="pct"/>
            <w:tcBorders>
              <w:top w:val="single" w:sz="6" w:space="0" w:color="auto"/>
            </w:tcBorders>
            <w:shd w:val="clear" w:color="auto" w:fill="auto"/>
          </w:tcPr>
          <w:p w:rsidR="00C16D5A" w:rsidRPr="003F65D5" w:rsidRDefault="00C16D5A" w:rsidP="009305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D236E8">
        <w:trPr>
          <w:trHeight w:val="464"/>
          <w:jc w:val="center"/>
        </w:trPr>
        <w:tc>
          <w:tcPr>
            <w:tcW w:w="2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51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Ubezpieczenie sprzętu elektronicznego</w:t>
            </w:r>
          </w:p>
        </w:tc>
        <w:tc>
          <w:tcPr>
            <w:tcW w:w="2225" w:type="pct"/>
            <w:tcBorders>
              <w:top w:val="single" w:sz="6" w:space="0" w:color="auto"/>
            </w:tcBorders>
            <w:shd w:val="clear" w:color="auto" w:fill="auto"/>
          </w:tcPr>
          <w:p w:rsidR="00C16D5A" w:rsidRPr="003F65D5" w:rsidRDefault="00C16D5A" w:rsidP="009305A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D236E8">
        <w:trPr>
          <w:trHeight w:val="621"/>
          <w:jc w:val="center"/>
        </w:trPr>
        <w:tc>
          <w:tcPr>
            <w:tcW w:w="277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Składka łączna za cały okres zamówienia w zł</w:t>
            </w:r>
          </w:p>
        </w:tc>
        <w:tc>
          <w:tcPr>
            <w:tcW w:w="2225" w:type="pct"/>
            <w:tcBorders>
              <w:top w:val="double" w:sz="4" w:space="0" w:color="auto"/>
            </w:tcBorders>
          </w:tcPr>
          <w:p w:rsidR="00C16D5A" w:rsidRPr="003F65D5" w:rsidRDefault="00C16D5A" w:rsidP="009305A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16D5A" w:rsidRPr="003F65D5" w:rsidRDefault="00C16D5A" w:rsidP="00C16D5A">
      <w:pPr>
        <w:jc w:val="both"/>
        <w:rPr>
          <w:rFonts w:ascii="Cambria" w:hAnsi="Cambria"/>
          <w:b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65"/>
      </w:tblGrid>
      <w:tr w:rsidR="00C16D5A" w:rsidRPr="003F65D5" w:rsidTr="00771499">
        <w:tc>
          <w:tcPr>
            <w:tcW w:w="8080" w:type="dxa"/>
            <w:shd w:val="clear" w:color="auto" w:fill="D9D9D9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C16D5A" w:rsidRPr="003F65D5" w:rsidTr="00771499">
        <w:tc>
          <w:tcPr>
            <w:tcW w:w="9345" w:type="dxa"/>
            <w:gridSpan w:val="2"/>
            <w:shd w:val="clear" w:color="auto" w:fill="D9D9D9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Ubezpieczenie mienia od wszystkich ryzyk</w:t>
            </w: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 xml:space="preserve">Zwiększenie limitu w ryzyku katastrofy budowlanej do kwoty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 xml:space="preserve"> 000 000,00 zł – 7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>Przyjęcie podanej klauzuli szkód powstałych wskutek powolnego oddziaływania – 5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>Przyjęcie podanej klauzuli aktów terroryzmu – 2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>Przyjęcie podanej klauzuli wyrównania sumy ubezpieczenia – 3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>Przyjęcie podanej klauzuli pokrycia kosztów naprawy uszkodzeń powstałych w mieniu otaczającym – 4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>Przyjęcie podanej klauzuli zmiany lokalizacji odbudowy –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  <w:vAlign w:val="center"/>
          </w:tcPr>
          <w:p w:rsidR="00C16D5A" w:rsidRPr="00395587" w:rsidRDefault="00C16D5A" w:rsidP="009305A2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95587">
              <w:rPr>
                <w:rFonts w:ascii="Cambria" w:hAnsi="Cambria"/>
                <w:sz w:val="22"/>
                <w:szCs w:val="22"/>
                <w:lang w:eastAsia="pl-PL"/>
              </w:rPr>
              <w:t>Zniesienie franszyzy integralnej –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9345" w:type="dxa"/>
            <w:gridSpan w:val="2"/>
            <w:shd w:val="clear" w:color="auto" w:fill="B3B3B3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 xml:space="preserve">Ubezpieczenie odpowiedzialności cywilnej </w:t>
            </w: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 xml:space="preserve">Zwiększenie obligatoryjnego limitu odpowiedzialności w ubezpieczeniu czystych </w:t>
            </w:r>
            <w:r w:rsidRPr="00395587">
              <w:rPr>
                <w:rFonts w:ascii="Cambria" w:hAnsi="Cambria"/>
                <w:sz w:val="22"/>
                <w:szCs w:val="22"/>
              </w:rPr>
              <w:lastRenderedPageBreak/>
              <w:t xml:space="preserve">strat finansowych (m.in. w związku z wydaniem lub niewydaniem decyzji administracyjnych lub aktów normatywnych) ze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395587">
              <w:rPr>
                <w:rFonts w:ascii="Cambria" w:hAnsi="Cambria"/>
                <w:sz w:val="22"/>
                <w:szCs w:val="22"/>
              </w:rPr>
              <w:t xml:space="preserve">00 000,00 zł do sumy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395587">
              <w:rPr>
                <w:rFonts w:ascii="Cambria" w:hAnsi="Cambria"/>
                <w:sz w:val="22"/>
                <w:szCs w:val="22"/>
              </w:rPr>
              <w:t xml:space="preserve">00 000,00 zł na jeden i wszystkie wypadki ubezpieczeniowe – 4 punkty 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Rozszerzenie zakresu ubezpieczenia o szkody osobowe, do których naprawienia ubezpieczony zobowiązany będzie w oparciu o zasadę słuszności – 10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Przyznanie ubezpieczającemu prawa do uzupełniania sumy gwarancyjnej po wypłacie odszkodowania, według stawki zgodnej ze złożoną ofertą – 5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 xml:space="preserve">Zwiększenie obligatoryjnego limitu odpowiedzialności dla klauzuli reprezentantów w ubezpieczeniu OC z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395587">
              <w:rPr>
                <w:rFonts w:ascii="Cambria" w:hAnsi="Cambria"/>
                <w:sz w:val="22"/>
                <w:szCs w:val="22"/>
              </w:rPr>
              <w:t xml:space="preserve">00 000,00 zł do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395587">
              <w:rPr>
                <w:rFonts w:ascii="Cambria" w:hAnsi="Cambria"/>
                <w:sz w:val="22"/>
                <w:szCs w:val="22"/>
              </w:rPr>
              <w:t>00 000,00 zł na jeden i wszystkie wypadki ubezpieczeniowe w każdym okresie ubezpieczenia –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168 godzin – 5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uznania okoliczności –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Zniesienie franszyzy integralnej w szkodach rzeczowych –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9345" w:type="dxa"/>
            <w:gridSpan w:val="2"/>
            <w:shd w:val="clear" w:color="auto" w:fill="B3B3B3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Ubezpieczenie sprzętu elektronicznego systemem ryzyk nienazwanych</w:t>
            </w: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 xml:space="preserve">Przyjęcie podanej klauzuli szybkiej likwidacji szkód – 4 punkty 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cyber risk – 7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771499">
        <w:tc>
          <w:tcPr>
            <w:tcW w:w="9345" w:type="dxa"/>
            <w:gridSpan w:val="2"/>
            <w:shd w:val="clear" w:color="auto" w:fill="B3B3B3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Pozostałe klauzule dodatkowe</w:t>
            </w:r>
          </w:p>
        </w:tc>
      </w:tr>
      <w:tr w:rsidR="00C16D5A" w:rsidRPr="003F65D5" w:rsidTr="00771499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 xml:space="preserve">Zwiększenie do kwoty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395587">
              <w:rPr>
                <w:rFonts w:ascii="Cambria" w:hAnsi="Cambria"/>
                <w:sz w:val="22"/>
                <w:szCs w:val="22"/>
              </w:rPr>
              <w:t xml:space="preserve"> mln zł bezskładkowego limitu w klauzuli automatycznego pokrycia (limit wspólny z ubezpieczeniem mienia oraz maszyn i urządzeń od wszystkich ryzyk) – 8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funduszu prewencyjnego – 7 punktów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uznania okoliczności –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zmiany wielkości ryzyka – 4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wypłaty bezspornej części odszkodowania 3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D5A" w:rsidRPr="003F65D5" w:rsidTr="00771499">
        <w:trPr>
          <w:cantSplit/>
          <w:trHeight w:val="285"/>
        </w:trPr>
        <w:tc>
          <w:tcPr>
            <w:tcW w:w="8080" w:type="dxa"/>
            <w:shd w:val="clear" w:color="auto" w:fill="auto"/>
          </w:tcPr>
          <w:p w:rsidR="00C16D5A" w:rsidRPr="00395587" w:rsidRDefault="00C16D5A" w:rsidP="009305A2">
            <w:pPr>
              <w:widowControl w:val="0"/>
              <w:tabs>
                <w:tab w:val="left" w:pos="567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395587">
              <w:rPr>
                <w:rFonts w:ascii="Cambria" w:hAnsi="Cambria"/>
                <w:sz w:val="22"/>
                <w:szCs w:val="22"/>
              </w:rPr>
              <w:t>Przyjęcie podanej klauzuli automatycznego pokrycia konsumpcji sumy ubezpieczenia w ubezpieczeniu mienia systemem pierwszego ryzyka – 4 punkty</w:t>
            </w:r>
          </w:p>
        </w:tc>
        <w:tc>
          <w:tcPr>
            <w:tcW w:w="1265" w:type="dxa"/>
            <w:shd w:val="clear" w:color="auto" w:fill="auto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6D5A" w:rsidRPr="003F65D5" w:rsidRDefault="00C16D5A" w:rsidP="00C16D5A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 xml:space="preserve">W kolumnie „Akceptacja” w wierszu dotyczącym akceptowanej klauzuli dodatkowej lub  postanowień szczególnych proszę wpisać słowo </w:t>
      </w:r>
      <w:r w:rsidRPr="003F65D5">
        <w:rPr>
          <w:rFonts w:ascii="Cambria" w:hAnsi="Cambria"/>
          <w:bCs/>
          <w:sz w:val="22"/>
          <w:szCs w:val="22"/>
        </w:rPr>
        <w:t>„Tak” w </w:t>
      </w:r>
      <w:r w:rsidRPr="003F65D5">
        <w:rPr>
          <w:rFonts w:ascii="Cambria" w:hAnsi="Cambria"/>
          <w:sz w:val="22"/>
          <w:szCs w:val="22"/>
        </w:rPr>
        <w:t>przypadku przyjęcia danej klauzuli lub postanowienia szczególnego oraz słowo</w:t>
      </w:r>
      <w:r w:rsidRPr="003F65D5">
        <w:rPr>
          <w:rFonts w:ascii="Cambria" w:hAnsi="Cambria"/>
          <w:bCs/>
          <w:sz w:val="22"/>
          <w:szCs w:val="22"/>
        </w:rPr>
        <w:t xml:space="preserve"> „Nie” w </w:t>
      </w:r>
      <w:r w:rsidRPr="003F65D5">
        <w:rPr>
          <w:rFonts w:ascii="Cambria" w:hAnsi="Cambria"/>
          <w:sz w:val="22"/>
          <w:szCs w:val="22"/>
        </w:rPr>
        <w:t>przypadku nie przyjęcia. Brak słowa</w:t>
      </w:r>
      <w:r w:rsidRPr="003F65D5">
        <w:rPr>
          <w:rFonts w:ascii="Cambria" w:hAnsi="Cambria"/>
          <w:bCs/>
          <w:sz w:val="22"/>
          <w:szCs w:val="22"/>
        </w:rPr>
        <w:t xml:space="preserve"> „Tak” </w:t>
      </w:r>
      <w:r w:rsidRPr="003F65D5">
        <w:rPr>
          <w:rFonts w:ascii="Cambria" w:hAnsi="Cambria"/>
          <w:sz w:val="22"/>
          <w:szCs w:val="22"/>
        </w:rPr>
        <w:t xml:space="preserve">lub </w:t>
      </w:r>
      <w:r w:rsidRPr="003F65D5">
        <w:rPr>
          <w:rFonts w:ascii="Cambria" w:hAnsi="Cambria"/>
          <w:bCs/>
          <w:sz w:val="22"/>
          <w:szCs w:val="22"/>
        </w:rPr>
        <w:t>„Nie” uznany zostanie jako niezaakceptowanie danej klauzuli lub postanowienia szczególnego. W </w:t>
      </w:r>
      <w:r w:rsidRPr="003F65D5">
        <w:rPr>
          <w:rFonts w:ascii="Cambria" w:hAnsi="Cambria"/>
          <w:iCs/>
          <w:sz w:val="22"/>
          <w:szCs w:val="22"/>
        </w:rPr>
        <w:t>przypadku przyjęcia danej klauzuli lub postanowienia szczególnego, lecz w innej wersji niż podana w niniejszej specyfikacji, Zamawiający nie przyzna punktów dodatkowych.</w:t>
      </w:r>
    </w:p>
    <w:p w:rsidR="00C16D5A" w:rsidRPr="003F65D5" w:rsidRDefault="00C16D5A" w:rsidP="00C16D5A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color w:val="FF0000"/>
          <w:sz w:val="22"/>
          <w:szCs w:val="22"/>
        </w:rPr>
      </w:pPr>
    </w:p>
    <w:p w:rsidR="00C16D5A" w:rsidRPr="003F65D5" w:rsidRDefault="00C16D5A" w:rsidP="00C16D5A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color w:val="FF0000"/>
          <w:sz w:val="22"/>
          <w:szCs w:val="22"/>
        </w:rPr>
      </w:pPr>
    </w:p>
    <w:p w:rsidR="00C16D5A" w:rsidRPr="003F65D5" w:rsidRDefault="00C16D5A" w:rsidP="00C16D5A">
      <w:pPr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ind w:left="567" w:hanging="567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>Część II zamówienia - „Ubezpieczenie pojazdów mechanicznych Gminy Stubno”</w:t>
      </w:r>
    </w:p>
    <w:p w:rsidR="00C16D5A" w:rsidRPr="003F65D5" w:rsidRDefault="00C16D5A" w:rsidP="00C16D5A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C16D5A" w:rsidRPr="003F65D5" w:rsidRDefault="00C16D5A" w:rsidP="00C16D5A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…............................................................. PLN, słownie złotych ...........................................................</w:t>
      </w:r>
    </w:p>
    <w:p w:rsidR="00C16D5A" w:rsidRPr="003F65D5" w:rsidRDefault="00C16D5A" w:rsidP="00C16D5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/usługa zwolniona z podatku VAT zgodnie z art. 43 ust. 1 pkt 37 ustawy z dnia 11 marca 2004 r. o podatku od towarów i usług – tekst jednolity Dz. U. z 2018 r. poz. 2174 z późn. zm./</w:t>
      </w:r>
    </w:p>
    <w:p w:rsidR="00C16D5A" w:rsidRPr="003F65D5" w:rsidRDefault="00C16D5A" w:rsidP="00C16D5A">
      <w:pPr>
        <w:rPr>
          <w:rFonts w:ascii="Cambria" w:hAnsi="Cambria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Termin wykonania zamówienia</w:t>
      </w:r>
      <w:r w:rsidRPr="003F65D5">
        <w:rPr>
          <w:rFonts w:ascii="Cambria" w:hAnsi="Cambria"/>
          <w:bCs/>
          <w:sz w:val="22"/>
          <w:szCs w:val="22"/>
        </w:rPr>
        <w:t>:</w:t>
      </w:r>
      <w:r w:rsidRPr="003F65D5">
        <w:rPr>
          <w:rFonts w:ascii="Cambria" w:hAnsi="Cambria"/>
          <w:b/>
          <w:bCs/>
          <w:sz w:val="22"/>
          <w:szCs w:val="22"/>
        </w:rPr>
        <w:t xml:space="preserve"> 36 miesiące od 24.07.2019 r.  </w:t>
      </w: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Termin związania ofertą i warunki płatności:</w:t>
      </w:r>
      <w:r w:rsidRPr="003F65D5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546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3"/>
        <w:gridCol w:w="5154"/>
        <w:gridCol w:w="4560"/>
      </w:tblGrid>
      <w:tr w:rsidR="00C16D5A" w:rsidRPr="003F65D5" w:rsidTr="00D236E8">
        <w:trPr>
          <w:trHeight w:val="51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FORMULARZ CENOWY DOTYCZĄCY CZĘŚCI II ZAMÓWIENIA</w:t>
            </w:r>
          </w:p>
        </w:tc>
      </w:tr>
      <w:tr w:rsidR="00C16D5A" w:rsidRPr="003F65D5" w:rsidTr="00D236E8">
        <w:trPr>
          <w:trHeight w:val="305"/>
          <w:jc w:val="center"/>
        </w:trPr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2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</w:tr>
      <w:tr w:rsidR="00C16D5A" w:rsidRPr="003F65D5" w:rsidTr="00D236E8">
        <w:trPr>
          <w:trHeight w:val="305"/>
          <w:jc w:val="center"/>
        </w:trPr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Zakres zamówienia</w:t>
            </w:r>
          </w:p>
        </w:tc>
        <w:tc>
          <w:tcPr>
            <w:tcW w:w="22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t>Składka za cały okres zamówienia (36 miesiące) w zł</w:t>
            </w:r>
          </w:p>
        </w:tc>
      </w:tr>
      <w:tr w:rsidR="00C16D5A" w:rsidRPr="003F65D5" w:rsidTr="00D236E8">
        <w:trPr>
          <w:trHeight w:val="463"/>
          <w:jc w:val="center"/>
        </w:trPr>
        <w:tc>
          <w:tcPr>
            <w:tcW w:w="2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1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 xml:space="preserve">Ubezpieczenie odpowiedzialności cywilnej posiadaczy pojazdów mechanicznych </w:t>
            </w:r>
          </w:p>
        </w:tc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6D5A" w:rsidRPr="003F65D5" w:rsidRDefault="00C16D5A" w:rsidP="009305A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D236E8">
        <w:trPr>
          <w:trHeight w:val="464"/>
          <w:jc w:val="center"/>
        </w:trPr>
        <w:tc>
          <w:tcPr>
            <w:tcW w:w="2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bookmarkStart w:id="2" w:name="_GoBack"/>
            <w:bookmarkEnd w:id="2"/>
          </w:p>
        </w:tc>
        <w:tc>
          <w:tcPr>
            <w:tcW w:w="251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2225" w:type="pct"/>
            <w:tcBorders>
              <w:top w:val="single" w:sz="6" w:space="0" w:color="auto"/>
            </w:tcBorders>
            <w:shd w:val="clear" w:color="auto" w:fill="auto"/>
          </w:tcPr>
          <w:p w:rsidR="00C16D5A" w:rsidRPr="003F65D5" w:rsidRDefault="00C16D5A" w:rsidP="009305A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6D5A" w:rsidRPr="003F65D5" w:rsidTr="00D236E8">
        <w:trPr>
          <w:trHeight w:val="530"/>
          <w:jc w:val="center"/>
        </w:trPr>
        <w:tc>
          <w:tcPr>
            <w:tcW w:w="277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D5A" w:rsidRPr="003F65D5" w:rsidRDefault="00C16D5A" w:rsidP="009305A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sz w:val="22"/>
                <w:szCs w:val="22"/>
              </w:rPr>
              <w:lastRenderedPageBreak/>
              <w:t>Składka łączna za cały okres zamówienia w zł</w:t>
            </w:r>
          </w:p>
        </w:tc>
        <w:tc>
          <w:tcPr>
            <w:tcW w:w="2225" w:type="pct"/>
            <w:tcBorders>
              <w:top w:val="double" w:sz="4" w:space="0" w:color="auto"/>
            </w:tcBorders>
          </w:tcPr>
          <w:p w:rsidR="00C16D5A" w:rsidRPr="003F65D5" w:rsidRDefault="00C16D5A" w:rsidP="009305A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16D5A" w:rsidRPr="003F65D5" w:rsidRDefault="00C16D5A" w:rsidP="00C16D5A">
      <w:pPr>
        <w:jc w:val="both"/>
        <w:rPr>
          <w:rFonts w:ascii="Cambria" w:hAnsi="Cambria"/>
          <w:b/>
          <w:i/>
          <w:color w:val="FF0000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i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i/>
          <w:sz w:val="22"/>
          <w:szCs w:val="22"/>
        </w:rPr>
      </w:pPr>
      <w:r w:rsidRPr="003F65D5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C16D5A" w:rsidRPr="003F65D5" w:rsidRDefault="00C16D5A" w:rsidP="00C16D5A">
      <w:pPr>
        <w:jc w:val="both"/>
        <w:rPr>
          <w:rFonts w:ascii="Cambria" w:hAnsi="Cambria"/>
          <w:b/>
          <w:i/>
          <w:color w:val="FF0000"/>
          <w:sz w:val="22"/>
          <w:szCs w:val="22"/>
        </w:rPr>
      </w:pPr>
    </w:p>
    <w:p w:rsidR="00C16D5A" w:rsidRPr="003F65D5" w:rsidRDefault="00C16D5A" w:rsidP="00C16D5A">
      <w:pPr>
        <w:numPr>
          <w:ilvl w:val="0"/>
          <w:numId w:val="5"/>
        </w:numPr>
        <w:ind w:hanging="720"/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b/>
          <w:bCs/>
          <w:sz w:val="22"/>
          <w:szCs w:val="22"/>
        </w:rPr>
        <w:t>Część III zamówienia - „Ubezpieczenie następstw nieszczęśliwych wypadków członków Ochotniczych Straży Pożarnych w Gminie Stubno”</w:t>
      </w:r>
    </w:p>
    <w:p w:rsidR="00C16D5A" w:rsidRPr="003F65D5" w:rsidRDefault="00C16D5A" w:rsidP="00C16D5A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…............................................................. PLN, słownie złotych ...........................................................</w:t>
      </w:r>
    </w:p>
    <w:p w:rsidR="00C16D5A" w:rsidRPr="003F65D5" w:rsidRDefault="00C16D5A" w:rsidP="00C16D5A">
      <w:pPr>
        <w:jc w:val="both"/>
        <w:rPr>
          <w:rFonts w:ascii="Cambria" w:hAnsi="Cambria"/>
          <w:bCs/>
          <w:sz w:val="22"/>
          <w:szCs w:val="22"/>
          <w:lang w:eastAsia="pl-PL"/>
        </w:rPr>
      </w:pPr>
      <w:r w:rsidRPr="003F65D5">
        <w:rPr>
          <w:rFonts w:ascii="Cambria" w:hAnsi="Cambria"/>
          <w:bCs/>
          <w:sz w:val="22"/>
          <w:szCs w:val="22"/>
          <w:lang w:eastAsia="pl-PL"/>
        </w:rPr>
        <w:t>/usługa zwolniona z podatku VAT zgodnie z art. 43 ust. 1 pkt 37 ustawy z dnia 11 marca 2004 r. o podatku od towarów i usług – tekst jednolity Dz. U. z 2018 r. poz. 2174 z późn. zm./</w:t>
      </w:r>
    </w:p>
    <w:p w:rsidR="00C16D5A" w:rsidRPr="003F65D5" w:rsidRDefault="00C16D5A" w:rsidP="00C16D5A">
      <w:pPr>
        <w:jc w:val="both"/>
        <w:rPr>
          <w:rFonts w:ascii="Cambria" w:hAnsi="Cambria"/>
          <w:sz w:val="22"/>
          <w:szCs w:val="22"/>
        </w:rPr>
      </w:pPr>
    </w:p>
    <w:p w:rsidR="00C16D5A" w:rsidRPr="003F65D5" w:rsidRDefault="00C16D5A" w:rsidP="00C16D5A">
      <w:pPr>
        <w:rPr>
          <w:rFonts w:ascii="Cambria" w:hAnsi="Cambria"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C16D5A" w:rsidRPr="003F65D5" w:rsidRDefault="00C16D5A" w:rsidP="00C16D5A">
      <w:pPr>
        <w:rPr>
          <w:rFonts w:ascii="Cambria" w:hAnsi="Cambria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Termin wykonania zamówienia</w:t>
      </w:r>
      <w:r w:rsidRPr="003F65D5">
        <w:rPr>
          <w:rFonts w:ascii="Cambria" w:hAnsi="Cambria"/>
          <w:bCs/>
          <w:sz w:val="22"/>
          <w:szCs w:val="22"/>
        </w:rPr>
        <w:t>:</w:t>
      </w:r>
      <w:r w:rsidRPr="003F65D5">
        <w:rPr>
          <w:rFonts w:ascii="Cambria" w:hAnsi="Cambria"/>
          <w:b/>
          <w:bCs/>
          <w:sz w:val="22"/>
          <w:szCs w:val="22"/>
        </w:rPr>
        <w:t xml:space="preserve"> 36 miesiące od 24.07.2019 r. </w:t>
      </w:r>
    </w:p>
    <w:p w:rsidR="00C16D5A" w:rsidRPr="003F65D5" w:rsidRDefault="00C16D5A" w:rsidP="00C16D5A">
      <w:pPr>
        <w:jc w:val="both"/>
        <w:rPr>
          <w:rFonts w:ascii="Cambria" w:hAnsi="Cambria"/>
          <w:b/>
          <w:bCs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Termin związania ofertą i warunki płatności:</w:t>
      </w:r>
      <w:r w:rsidRPr="003F65D5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C16D5A" w:rsidRPr="003F65D5" w:rsidRDefault="00C16D5A" w:rsidP="00C16D5A">
      <w:pPr>
        <w:rPr>
          <w:rFonts w:ascii="Cambria" w:hAnsi="Cambria"/>
          <w:color w:val="FF0000"/>
          <w:sz w:val="22"/>
          <w:szCs w:val="22"/>
        </w:rPr>
      </w:pP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3602"/>
        <w:gridCol w:w="2334"/>
      </w:tblGrid>
      <w:tr w:rsidR="00C16D5A" w:rsidRPr="003F65D5" w:rsidTr="00AA3E92">
        <w:trPr>
          <w:trHeight w:val="270"/>
        </w:trPr>
        <w:tc>
          <w:tcPr>
            <w:tcW w:w="9424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BFBFBF"/>
            <w:vAlign w:val="center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bCs/>
                <w:sz w:val="22"/>
                <w:szCs w:val="22"/>
              </w:rPr>
              <w:t>FORMULARZ CENOWY DOTYCZĄCY CZĘŚCI III ZAMÓWIENIA</w:t>
            </w:r>
          </w:p>
        </w:tc>
      </w:tr>
      <w:tr w:rsidR="00C16D5A" w:rsidRPr="003F65D5" w:rsidTr="00AA3E92">
        <w:trPr>
          <w:trHeight w:val="270"/>
        </w:trPr>
        <w:tc>
          <w:tcPr>
            <w:tcW w:w="9424" w:type="dxa"/>
            <w:gridSpan w:val="3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BFBFBF"/>
            <w:vAlign w:val="center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</w:t>
            </w:r>
          </w:p>
        </w:tc>
      </w:tr>
      <w:tr w:rsidR="00C16D5A" w:rsidRPr="003F65D5" w:rsidTr="00AA3E92">
        <w:trPr>
          <w:trHeight w:val="54"/>
        </w:trPr>
        <w:tc>
          <w:tcPr>
            <w:tcW w:w="348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C16D5A" w:rsidRPr="003F65D5" w:rsidRDefault="00C16D5A" w:rsidP="009305A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(36 miesiące)</w:t>
            </w:r>
          </w:p>
        </w:tc>
      </w:tr>
      <w:tr w:rsidR="00C16D5A" w:rsidRPr="003F65D5" w:rsidTr="00AA3E92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C16D5A" w:rsidRPr="003F65D5" w:rsidRDefault="00C16D5A" w:rsidP="009305A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3 jednostek OSP w tym MDP</w:t>
            </w:r>
          </w:p>
          <w:p w:rsidR="00C16D5A" w:rsidRPr="003F65D5" w:rsidRDefault="00C16D5A" w:rsidP="009305A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(drużynowe, bezimienne)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F65D5">
              <w:rPr>
                <w:rFonts w:ascii="Cambria" w:hAnsi="Cambria"/>
                <w:sz w:val="22"/>
                <w:szCs w:val="22"/>
              </w:rPr>
              <w:t>20 000,- zł / 1 os.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16D5A" w:rsidRPr="003F65D5" w:rsidTr="00AA3E92">
        <w:trPr>
          <w:cantSplit/>
          <w:trHeight w:val="255"/>
        </w:trPr>
        <w:tc>
          <w:tcPr>
            <w:tcW w:w="709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C16D5A" w:rsidRPr="003F65D5" w:rsidRDefault="00C16D5A" w:rsidP="009305A2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C16D5A" w:rsidRPr="003F65D5" w:rsidRDefault="00C16D5A" w:rsidP="009305A2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C16D5A" w:rsidRPr="003F65D5" w:rsidRDefault="00C16D5A" w:rsidP="00C16D5A">
      <w:pPr>
        <w:rPr>
          <w:rFonts w:ascii="Cambria" w:hAnsi="Cambria"/>
          <w:color w:val="FF0000"/>
          <w:sz w:val="22"/>
          <w:szCs w:val="22"/>
        </w:rPr>
      </w:pPr>
    </w:p>
    <w:p w:rsidR="00C16D5A" w:rsidRPr="003F65D5" w:rsidRDefault="00C16D5A" w:rsidP="00C16D5A">
      <w:pPr>
        <w:jc w:val="both"/>
        <w:rPr>
          <w:rFonts w:ascii="Cambria" w:hAnsi="Cambria"/>
          <w:b/>
          <w:i/>
          <w:sz w:val="22"/>
          <w:szCs w:val="22"/>
        </w:rPr>
      </w:pPr>
      <w:r w:rsidRPr="003F65D5"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:rsidR="00C16D5A" w:rsidRPr="003F65D5" w:rsidRDefault="00C16D5A" w:rsidP="00C16D5A">
      <w:pPr>
        <w:keepNext/>
        <w:tabs>
          <w:tab w:val="left" w:pos="284"/>
        </w:tabs>
        <w:rPr>
          <w:rFonts w:ascii="Cambria" w:hAnsi="Cambria"/>
          <w:color w:val="FF0000"/>
          <w:sz w:val="22"/>
          <w:szCs w:val="22"/>
        </w:rPr>
      </w:pPr>
    </w:p>
    <w:p w:rsidR="00C16D5A" w:rsidRPr="003F65D5" w:rsidRDefault="00C16D5A" w:rsidP="00C16D5A">
      <w:pPr>
        <w:keepNext/>
        <w:tabs>
          <w:tab w:val="left" w:pos="284"/>
        </w:tabs>
        <w:rPr>
          <w:rFonts w:ascii="Cambria" w:hAnsi="Cambria"/>
          <w:color w:val="FF0000"/>
          <w:sz w:val="22"/>
          <w:szCs w:val="22"/>
        </w:rPr>
      </w:pPr>
    </w:p>
    <w:p w:rsidR="00C16D5A" w:rsidRPr="003F65D5" w:rsidRDefault="00C16D5A" w:rsidP="00C16D5A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  <w:r w:rsidRPr="003F65D5">
        <w:rPr>
          <w:rFonts w:ascii="Cambria" w:hAnsi="Cambria" w:cs="Cambria"/>
          <w:b/>
          <w:bCs/>
          <w:sz w:val="22"/>
          <w:szCs w:val="22"/>
        </w:rPr>
        <w:t>Oświadczamy, że:</w:t>
      </w:r>
    </w:p>
    <w:p w:rsidR="00C16D5A" w:rsidRPr="003F65D5" w:rsidRDefault="00C16D5A" w:rsidP="00C16D5A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C16D5A" w:rsidRPr="003F65D5" w:rsidRDefault="00C16D5A" w:rsidP="00C16D5A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zdobyliśmy konieczne informacje dotyczące realizacji zamówienia oraz przygotowania i złożenia oferty,</w:t>
      </w:r>
    </w:p>
    <w:p w:rsidR="00C16D5A" w:rsidRPr="003F65D5" w:rsidRDefault="00C16D5A" w:rsidP="00C16D5A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C16D5A" w:rsidRPr="003F65D5" w:rsidRDefault="00C16D5A" w:rsidP="00C16D5A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C16D5A" w:rsidRPr="003F65D5" w:rsidRDefault="00C16D5A" w:rsidP="00C16D5A">
      <w:pPr>
        <w:keepNext/>
        <w:numPr>
          <w:ilvl w:val="0"/>
          <w:numId w:val="1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wyrażamy zgodę na:</w:t>
      </w:r>
    </w:p>
    <w:p w:rsidR="00C16D5A" w:rsidRPr="003F65D5" w:rsidRDefault="00C16D5A" w:rsidP="00C16D5A">
      <w:pPr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ratalną płatność składki, z zastrzeżeniami zawartymi w specyfikacji istotnych warunków zamówienia,</w:t>
      </w:r>
    </w:p>
    <w:p w:rsidR="00C16D5A" w:rsidRPr="003F65D5" w:rsidRDefault="00C16D5A" w:rsidP="00C16D5A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przyjęcie do ochrony wszystkich miejsc prowadzenia działalności,</w:t>
      </w:r>
    </w:p>
    <w:p w:rsidR="00C16D5A" w:rsidRPr="003F65D5" w:rsidRDefault="00C16D5A" w:rsidP="00C16D5A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przyjęcie wszystkich warunków wymaganych przez zamawiającego dla poszczególnych ryzyk ubezpieczeniowych wymienionych w załącznikach do specyfikacji,</w:t>
      </w:r>
    </w:p>
    <w:p w:rsidR="00C16D5A" w:rsidRPr="003F65D5" w:rsidRDefault="00C16D5A" w:rsidP="00C16D5A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ubezpieczeniowej,</w:t>
      </w:r>
    </w:p>
    <w:p w:rsidR="00C16D5A" w:rsidRPr="003F65D5" w:rsidRDefault="00C16D5A" w:rsidP="00C16D5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C16D5A" w:rsidRPr="003F65D5" w:rsidRDefault="00C16D5A" w:rsidP="00C16D5A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6D5A" w:rsidRPr="003F65D5" w:rsidRDefault="00C16D5A" w:rsidP="00C16D5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C16D5A" w:rsidRPr="003F65D5" w:rsidRDefault="00C16D5A" w:rsidP="00C16D5A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C16D5A" w:rsidRPr="003F65D5" w:rsidRDefault="00C16D5A" w:rsidP="00C16D5A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val="x-none"/>
        </w:rPr>
      </w:pPr>
      <w:r w:rsidRPr="003F65D5">
        <w:rPr>
          <w:rFonts w:ascii="Cambria" w:eastAsia="Calibri" w:hAnsi="Cambria"/>
          <w:b/>
          <w:sz w:val="22"/>
          <w:szCs w:val="22"/>
          <w:lang w:val="x-none"/>
        </w:rPr>
        <w:t>Składając ofertę w niniejszym postępowaniu oświadczamy, że spełniamy następujące warunki dotyczące:</w:t>
      </w:r>
    </w:p>
    <w:p w:rsidR="00C16D5A" w:rsidRPr="003F65D5" w:rsidRDefault="00C16D5A" w:rsidP="00C16D5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posiadania wiedzy i doświadczenia,</w:t>
      </w:r>
    </w:p>
    <w:p w:rsidR="00C16D5A" w:rsidRPr="003F65D5" w:rsidRDefault="00C16D5A" w:rsidP="00C16D5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:rsidR="00C16D5A" w:rsidRPr="003F65D5" w:rsidRDefault="00C16D5A" w:rsidP="00C16D5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3F65D5">
        <w:rPr>
          <w:rFonts w:ascii="Cambria" w:hAnsi="Cambria"/>
          <w:sz w:val="22"/>
          <w:szCs w:val="22"/>
        </w:rPr>
        <w:t>sytuacji ekonomicznej i finansowej.</w:t>
      </w:r>
    </w:p>
    <w:p w:rsidR="00C16D5A" w:rsidRPr="003F65D5" w:rsidRDefault="00C16D5A" w:rsidP="00C16D5A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C16D5A" w:rsidRPr="003F65D5" w:rsidRDefault="00C16D5A" w:rsidP="00C16D5A">
      <w:pPr>
        <w:tabs>
          <w:tab w:val="left" w:pos="567"/>
        </w:tabs>
        <w:overflowPunct w:val="0"/>
        <w:autoSpaceDE w:val="0"/>
        <w:spacing w:after="12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3F65D5">
        <w:rPr>
          <w:rFonts w:ascii="Cambria" w:hAnsi="Cambria" w:cs="Cambria"/>
          <w:sz w:val="22"/>
          <w:szCs w:val="22"/>
        </w:rPr>
        <w:t xml:space="preserve">(dotyczy wyłącznie Wykonawcy, który działa w formie </w:t>
      </w:r>
      <w:r w:rsidRPr="003F65D5">
        <w:rPr>
          <w:rFonts w:ascii="Cambria" w:hAnsi="Cambria" w:cs="Cambria"/>
          <w:b/>
          <w:bCs/>
          <w:sz w:val="22"/>
          <w:szCs w:val="22"/>
        </w:rPr>
        <w:t>towarzystwa ubezpieczeń wzajemnych</w:t>
      </w:r>
      <w:r w:rsidRPr="003F65D5">
        <w:rPr>
          <w:rFonts w:ascii="Cambria" w:hAnsi="Cambria" w:cs="Cambria"/>
          <w:sz w:val="22"/>
          <w:szCs w:val="22"/>
        </w:rPr>
        <w:t>)</w:t>
      </w:r>
    </w:p>
    <w:p w:rsidR="00C16D5A" w:rsidRPr="003F65D5" w:rsidRDefault="00C16D5A" w:rsidP="00C16D5A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C16D5A" w:rsidRPr="003F65D5" w:rsidRDefault="00C16D5A" w:rsidP="00C16D5A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C16D5A" w:rsidRPr="003F65D5" w:rsidRDefault="00C16D5A" w:rsidP="00C16D5A">
      <w:pPr>
        <w:numPr>
          <w:ilvl w:val="2"/>
          <w:numId w:val="4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Cambria" w:hAnsi="Cambria" w:cs="Cambria"/>
          <w:b/>
          <w:sz w:val="22"/>
          <w:szCs w:val="22"/>
        </w:rPr>
      </w:pPr>
      <w:r w:rsidRPr="003F65D5">
        <w:rPr>
          <w:rFonts w:ascii="Cambria" w:hAnsi="Cambria" w:cs="Cambria"/>
          <w:b/>
          <w:sz w:val="22"/>
          <w:szCs w:val="22"/>
        </w:rPr>
        <w:t>zgodnie z ustawą z dnia 11 września 2015 r. o działalności ubezpieczeniowej i reasekuracyjnej (Dz. U. z 2018 r. poz. 999 z późn. zm..)  Zamawiający nie będzie zobowiązany do pokrywania strat towarzystwa przez wnoszenie dodatkowej składki ubezpieczeniowej.</w:t>
      </w:r>
    </w:p>
    <w:p w:rsidR="00C16D5A" w:rsidRPr="003F65D5" w:rsidRDefault="00C16D5A" w:rsidP="00C16D5A">
      <w:pPr>
        <w:tabs>
          <w:tab w:val="left" w:pos="567"/>
        </w:tabs>
        <w:suppressAutoHyphens w:val="0"/>
        <w:rPr>
          <w:rFonts w:ascii="Cambria" w:hAnsi="Cambria" w:cs="Cambria"/>
          <w:b/>
          <w:bCs/>
          <w:sz w:val="22"/>
          <w:szCs w:val="22"/>
          <w:lang w:eastAsia="pl-PL"/>
        </w:rPr>
      </w:pPr>
    </w:p>
    <w:p w:rsidR="00C16D5A" w:rsidRPr="003F65D5" w:rsidRDefault="00C16D5A" w:rsidP="00C16D5A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  <w:r w:rsidRPr="003F65D5">
        <w:rPr>
          <w:rFonts w:ascii="Cambria" w:hAnsi="Cambria" w:cs="Cambria"/>
          <w:b/>
          <w:bCs/>
          <w:sz w:val="22"/>
          <w:szCs w:val="22"/>
          <w:lang w:eastAsia="pl-PL"/>
        </w:rPr>
        <w:t xml:space="preserve">W sprawach nieuregulowanych w SIWZ i w ofercie mają zastosowanie następujące ogólne i szczególne warunki ubezpieczenia oraz aneksy do tych warunków </w:t>
      </w:r>
      <w:r w:rsidRPr="003F65D5">
        <w:rPr>
          <w:rFonts w:ascii="Cambria" w:hAnsi="Cambria" w:cs="Cambria"/>
          <w:i/>
          <w:iCs/>
          <w:sz w:val="22"/>
          <w:szCs w:val="22"/>
        </w:rPr>
        <w:t>(należy wpisać wszystkie ogólne i szczególne warunki z datami zatwierdzenia przez Zarząd Wykonawcy i wszystkie aneksy do tych warunków obowiązujące na dzień składania oferty)</w:t>
      </w:r>
      <w:r w:rsidRPr="003F65D5">
        <w:rPr>
          <w:rFonts w:ascii="Cambria" w:hAnsi="Cambria" w:cs="Cambria"/>
          <w:sz w:val="22"/>
          <w:szCs w:val="22"/>
          <w:lang w:eastAsia="pl-PL"/>
        </w:rPr>
        <w:t>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981"/>
        <w:gridCol w:w="1701"/>
      </w:tblGrid>
      <w:tr w:rsidR="00C16D5A" w:rsidRPr="003F65D5">
        <w:trPr>
          <w:trHeight w:val="340"/>
        </w:trPr>
        <w:tc>
          <w:tcPr>
            <w:tcW w:w="600" w:type="dxa"/>
            <w:shd w:val="clear" w:color="auto" w:fill="D9D9D9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81" w:type="dxa"/>
            <w:shd w:val="clear" w:color="auto" w:fill="D9D9D9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 oraz wskazanie strony internetowej do pozyskania dokumentu rejestrowego podmiotu w przypadku jego nie złożenia wraz z ofertą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 w:cs="Cambria"/>
                <w:b/>
                <w:bCs/>
                <w:sz w:val="22"/>
                <w:szCs w:val="22"/>
              </w:rPr>
              <w:t>Data zatwierdzenia przez Zarząd Wykonawcy</w:t>
            </w:r>
          </w:p>
        </w:tc>
      </w:tr>
      <w:tr w:rsidR="00C16D5A" w:rsidRPr="003F65D5">
        <w:trPr>
          <w:trHeight w:val="340"/>
        </w:trPr>
        <w:tc>
          <w:tcPr>
            <w:tcW w:w="600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trHeight w:val="340"/>
        </w:trPr>
        <w:tc>
          <w:tcPr>
            <w:tcW w:w="600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trHeight w:val="340"/>
        </w:trPr>
        <w:tc>
          <w:tcPr>
            <w:tcW w:w="600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trHeight w:val="340"/>
        </w:trPr>
        <w:tc>
          <w:tcPr>
            <w:tcW w:w="600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trHeight w:val="340"/>
        </w:trPr>
        <w:tc>
          <w:tcPr>
            <w:tcW w:w="600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trHeight w:val="340"/>
        </w:trPr>
        <w:tc>
          <w:tcPr>
            <w:tcW w:w="600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C16D5A" w:rsidRPr="003F65D5" w:rsidRDefault="00C16D5A" w:rsidP="00C16D5A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:rsidR="00C16D5A" w:rsidRPr="003F65D5" w:rsidRDefault="00C16D5A" w:rsidP="00C16D5A">
      <w:pPr>
        <w:tabs>
          <w:tab w:val="left" w:pos="567"/>
        </w:tabs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3F65D5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14"/>
        <w:gridCol w:w="1701"/>
      </w:tblGrid>
      <w:tr w:rsidR="00C16D5A" w:rsidRPr="003F65D5">
        <w:trPr>
          <w:cantSplit/>
          <w:trHeight w:val="454"/>
        </w:trPr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F65D5">
              <w:rPr>
                <w:rFonts w:ascii="Cambria" w:hAnsi="Cambria" w:cs="Cambria"/>
                <w:b/>
                <w:bCs/>
                <w:sz w:val="22"/>
                <w:szCs w:val="22"/>
              </w:rPr>
              <w:t>nr strony</w:t>
            </w:r>
          </w:p>
        </w:tc>
      </w:tr>
      <w:tr w:rsidR="00C16D5A" w:rsidRPr="003F65D5" w:rsidTr="007A553F">
        <w:trPr>
          <w:cantSplit/>
          <w:trHeight w:val="289"/>
        </w:trPr>
        <w:tc>
          <w:tcPr>
            <w:tcW w:w="567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6D5A" w:rsidRPr="003F65D5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6D5A" w:rsidRPr="003F65D5" w:rsidRDefault="00C16D5A" w:rsidP="009305A2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C16D5A" w:rsidRPr="003F65D5" w:rsidRDefault="00C16D5A" w:rsidP="00C16D5A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 xml:space="preserve">Zastrzeżenie: </w:t>
      </w:r>
    </w:p>
    <w:p w:rsidR="00C16D5A" w:rsidRPr="003F65D5" w:rsidRDefault="00C16D5A" w:rsidP="00C16D5A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:rsidR="00C16D5A" w:rsidRPr="003F65D5" w:rsidRDefault="00C16D5A" w:rsidP="00C16D5A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Miejscowość i data: …………………</w:t>
      </w:r>
    </w:p>
    <w:p w:rsidR="00C16D5A" w:rsidRPr="003F65D5" w:rsidRDefault="00C16D5A" w:rsidP="00C16D5A">
      <w:pPr>
        <w:keepNext/>
        <w:keepLines/>
        <w:tabs>
          <w:tab w:val="left" w:pos="567"/>
        </w:tabs>
        <w:spacing w:before="960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……………………………………………..……………</w:t>
      </w:r>
    </w:p>
    <w:p w:rsidR="00C16D5A" w:rsidRPr="003F65D5" w:rsidRDefault="00C16D5A" w:rsidP="00C16D5A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>(pieczątka i podpis osoby uprawnionej</w:t>
      </w:r>
    </w:p>
    <w:p w:rsidR="00C16D5A" w:rsidRPr="003F65D5" w:rsidRDefault="00C16D5A" w:rsidP="00C16D5A">
      <w:pPr>
        <w:rPr>
          <w:rFonts w:ascii="Cambria" w:hAnsi="Cambria"/>
          <w:b/>
          <w:bCs/>
          <w:color w:val="FF0000"/>
          <w:sz w:val="22"/>
          <w:szCs w:val="22"/>
        </w:rPr>
      </w:pPr>
      <w:r w:rsidRPr="003F65D5">
        <w:rPr>
          <w:rFonts w:ascii="Cambria" w:hAnsi="Cambria" w:cs="Cambria"/>
          <w:sz w:val="22"/>
          <w:szCs w:val="22"/>
        </w:rPr>
        <w:t xml:space="preserve">    do reprezentowania Wykonawcy)</w:t>
      </w:r>
    </w:p>
    <w:p w:rsidR="00C16D5A" w:rsidRPr="003F65D5" w:rsidRDefault="00C16D5A" w:rsidP="00C16D5A">
      <w:pPr>
        <w:jc w:val="both"/>
        <w:rPr>
          <w:rFonts w:ascii="Cambria" w:hAnsi="Cambria"/>
          <w:b/>
          <w:bCs/>
          <w:color w:val="FF0000"/>
          <w:sz w:val="22"/>
          <w:szCs w:val="22"/>
        </w:rPr>
        <w:sectPr w:rsidR="00C16D5A" w:rsidRPr="003F65D5" w:rsidSect="00CE7FCC">
          <w:pgSz w:w="11906" w:h="16838"/>
          <w:pgMar w:top="992" w:right="1247" w:bottom="851" w:left="1247" w:header="709" w:footer="439" w:gutter="0"/>
          <w:cols w:space="708"/>
          <w:docGrid w:linePitch="360"/>
        </w:sectPr>
      </w:pPr>
    </w:p>
    <w:p w:rsidR="00C83481" w:rsidRDefault="00C83481"/>
    <w:sectPr w:rsidR="00C8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F276CED"/>
    <w:multiLevelType w:val="hybridMultilevel"/>
    <w:tmpl w:val="D3668DC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DEE2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8F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12415"/>
    <w:multiLevelType w:val="hybridMultilevel"/>
    <w:tmpl w:val="A3AA44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2C864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EB"/>
    <w:rsid w:val="003B2CEB"/>
    <w:rsid w:val="00C16D5A"/>
    <w:rsid w:val="00C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E133-AD8C-4E79-B7BC-4222630E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6D5A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6D5A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AHorecka</dc:creator>
  <cp:keywords/>
  <dc:description/>
  <cp:lastModifiedBy>AHorecka</cp:lastModifiedBy>
  <cp:revision>2</cp:revision>
  <dcterms:created xsi:type="dcterms:W3CDTF">2019-06-03T13:48:00Z</dcterms:created>
  <dcterms:modified xsi:type="dcterms:W3CDTF">2019-06-03T13:48:00Z</dcterms:modified>
</cp:coreProperties>
</file>